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BB418D8" w14:textId="3DD5E2A4" w:rsidR="00207854" w:rsidRPr="00C557EB" w:rsidRDefault="003B692A" w:rsidP="00C557EB">
      <w:pPr>
        <w:tabs>
          <w:tab w:val="left" w:pos="216"/>
        </w:tabs>
        <w:spacing w:after="0" w:line="240" w:lineRule="auto"/>
        <w:jc w:val="both"/>
        <w:rPr>
          <w:rFonts w:ascii="Century" w:eastAsia="Times New Roman" w:hAnsi="Century" w:cs="Arial"/>
          <w:b/>
          <w:bCs/>
          <w:color w:val="4F6228" w:themeColor="accent3" w:themeShade="80"/>
          <w:sz w:val="32"/>
          <w:szCs w:val="32"/>
          <w:lang w:eastAsia="es-MX"/>
        </w:rPr>
      </w:pPr>
      <w:r w:rsidRPr="00C557EB">
        <w:rPr>
          <w:rFonts w:ascii="Century" w:eastAsia="Times New Roman" w:hAnsi="Century" w:cs="Arial"/>
          <w:b/>
          <w:bCs/>
          <w:color w:val="4F6228" w:themeColor="accent3" w:themeShade="80"/>
          <w:sz w:val="32"/>
          <w:szCs w:val="32"/>
          <w:lang w:eastAsia="es-MX"/>
        </w:rPr>
        <w:t xml:space="preserve">Tabla de Aplicabilidad </w:t>
      </w:r>
      <w:r w:rsidR="007D0624" w:rsidRPr="00C557EB">
        <w:rPr>
          <w:rFonts w:ascii="Century" w:eastAsia="Times New Roman" w:hAnsi="Century" w:cs="Arial"/>
          <w:b/>
          <w:bCs/>
          <w:color w:val="4F6228" w:themeColor="accent3" w:themeShade="80"/>
          <w:sz w:val="32"/>
          <w:szCs w:val="32"/>
          <w:lang w:eastAsia="es-MX"/>
        </w:rPr>
        <w:t>Integral</w:t>
      </w:r>
      <w:r w:rsidR="00207854" w:rsidRPr="00C557EB">
        <w:rPr>
          <w:rFonts w:ascii="Century" w:eastAsia="Times New Roman" w:hAnsi="Century" w:cs="Arial"/>
          <w:b/>
          <w:bCs/>
          <w:color w:val="4F6228" w:themeColor="accent3" w:themeShade="80"/>
          <w:sz w:val="32"/>
          <w:szCs w:val="32"/>
          <w:lang w:eastAsia="es-MX"/>
        </w:rPr>
        <w:t xml:space="preserve"> </w:t>
      </w:r>
    </w:p>
    <w:p w14:paraId="2B565293" w14:textId="0F23EA7B" w:rsidR="003D3301" w:rsidRPr="00C557EB" w:rsidRDefault="00207854" w:rsidP="00C557EB">
      <w:pPr>
        <w:tabs>
          <w:tab w:val="left" w:pos="216"/>
        </w:tabs>
        <w:spacing w:after="0" w:line="240" w:lineRule="auto"/>
        <w:jc w:val="both"/>
        <w:rPr>
          <w:rFonts w:ascii="Century" w:eastAsia="Times New Roman" w:hAnsi="Century" w:cs="Arial"/>
          <w:b/>
          <w:bCs/>
          <w:color w:val="4F6228" w:themeColor="accent3" w:themeShade="80"/>
          <w:sz w:val="32"/>
          <w:szCs w:val="32"/>
          <w:lang w:eastAsia="es-MX"/>
        </w:rPr>
      </w:pPr>
      <w:r w:rsidRPr="00C557EB">
        <w:rPr>
          <w:rFonts w:ascii="Century" w:eastAsia="Times New Roman" w:hAnsi="Century" w:cs="Arial"/>
          <w:b/>
          <w:bCs/>
          <w:color w:val="4F6228" w:themeColor="accent3" w:themeShade="80"/>
          <w:sz w:val="32"/>
          <w:szCs w:val="32"/>
          <w:lang w:eastAsia="es-MX"/>
        </w:rPr>
        <w:t>O</w:t>
      </w:r>
      <w:r w:rsidR="000E0289" w:rsidRPr="00C557EB">
        <w:rPr>
          <w:rFonts w:ascii="Century" w:eastAsia="Times New Roman" w:hAnsi="Century" w:cs="Arial"/>
          <w:b/>
          <w:bCs/>
          <w:color w:val="4F6228" w:themeColor="accent3" w:themeShade="80"/>
          <w:sz w:val="32"/>
          <w:szCs w:val="32"/>
          <w:lang w:eastAsia="es-MX"/>
        </w:rPr>
        <w:t>bliga</w:t>
      </w:r>
      <w:r w:rsidRPr="00C557EB">
        <w:rPr>
          <w:rFonts w:ascii="Century" w:eastAsia="Times New Roman" w:hAnsi="Century" w:cs="Arial"/>
          <w:b/>
          <w:bCs/>
          <w:color w:val="4F6228" w:themeColor="accent3" w:themeShade="80"/>
          <w:sz w:val="32"/>
          <w:szCs w:val="32"/>
          <w:lang w:eastAsia="es-MX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14:paraId="6FE724D5" w14:textId="77777777" w:rsidR="00C557EB" w:rsidRPr="00C557EB" w:rsidRDefault="00C557EB" w:rsidP="00C557EB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Arial"/>
          <w:b/>
          <w:bCs/>
          <w:color w:val="4F6228" w:themeColor="accent3" w:themeShade="80"/>
          <w:sz w:val="32"/>
          <w:szCs w:val="32"/>
          <w:lang w:eastAsia="es-MX"/>
        </w:rPr>
      </w:pPr>
    </w:p>
    <w:p w14:paraId="29AA88C7" w14:textId="40A94309" w:rsidR="00297A36" w:rsidRPr="00C557EB" w:rsidRDefault="00BD24FF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Arial"/>
          <w:b/>
          <w:bCs/>
          <w:color w:val="4F6228" w:themeColor="accent3" w:themeShade="80"/>
          <w:sz w:val="32"/>
          <w:szCs w:val="32"/>
          <w:lang w:eastAsia="es-MX"/>
        </w:rPr>
      </w:pPr>
      <w:r w:rsidRPr="00C557EB">
        <w:rPr>
          <w:rFonts w:ascii="Century" w:eastAsia="Times New Roman" w:hAnsi="Century" w:cs="Arial"/>
          <w:b/>
          <w:bCs/>
          <w:color w:val="4F6228" w:themeColor="accent3" w:themeShade="80"/>
          <w:sz w:val="32"/>
          <w:szCs w:val="32"/>
          <w:lang w:eastAsia="es-MX"/>
        </w:rPr>
        <w:t>Sujeto obligado:</w:t>
      </w:r>
      <w:r w:rsidR="00C557EB" w:rsidRPr="00C557EB">
        <w:rPr>
          <w:rFonts w:ascii="Century" w:eastAsia="Times New Roman" w:hAnsi="Century" w:cs="Arial"/>
          <w:b/>
          <w:bCs/>
          <w:color w:val="4F6228" w:themeColor="accent3" w:themeShade="80"/>
          <w:sz w:val="32"/>
          <w:szCs w:val="32"/>
          <w:lang w:eastAsia="es-MX"/>
        </w:rPr>
        <w:t xml:space="preserve"> </w:t>
      </w:r>
      <w:r w:rsidRPr="00C557EB">
        <w:rPr>
          <w:rFonts w:ascii="Century" w:eastAsia="Times New Roman" w:hAnsi="Century" w:cs="Arial"/>
          <w:b/>
          <w:bCs/>
          <w:color w:val="4F6228" w:themeColor="accent3" w:themeShade="80"/>
          <w:sz w:val="32"/>
          <w:szCs w:val="32"/>
          <w:lang w:eastAsia="es-MX"/>
        </w:rPr>
        <w:t>U</w:t>
      </w:r>
      <w:r w:rsidR="00C557EB" w:rsidRPr="00C557EB">
        <w:rPr>
          <w:rFonts w:ascii="Century" w:eastAsia="Times New Roman" w:hAnsi="Century" w:cs="Arial"/>
          <w:b/>
          <w:bCs/>
          <w:color w:val="4F6228" w:themeColor="accent3" w:themeShade="80"/>
          <w:sz w:val="32"/>
          <w:szCs w:val="32"/>
          <w:lang w:eastAsia="es-MX"/>
        </w:rPr>
        <w:t>niversidad Tecnológica de la Mixteca.</w:t>
      </w:r>
    </w:p>
    <w:p w14:paraId="0E4DF6B0" w14:textId="77777777" w:rsidR="00684240" w:rsidRPr="00C557EB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</w:p>
    <w:p w14:paraId="5FFD80D9" w14:textId="77777777" w:rsidR="00684240" w:rsidRPr="00C557EB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  <w:lang w:eastAsia="es-MX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992"/>
        <w:gridCol w:w="2977"/>
        <w:gridCol w:w="1559"/>
        <w:gridCol w:w="3260"/>
      </w:tblGrid>
      <w:tr w:rsidR="009877BA" w:rsidRPr="00C557EB" w14:paraId="05575744" w14:textId="77777777" w:rsidTr="00A8541C">
        <w:trPr>
          <w:trHeight w:val="9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B44E68B" w14:textId="77777777" w:rsidR="00207854" w:rsidRPr="00C557EB" w:rsidRDefault="00207854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LEY / ARTÍCULO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D4D1094" w14:textId="77777777" w:rsidR="00207854" w:rsidRPr="00C557EB" w:rsidRDefault="00750F25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PÁRRAFO / </w:t>
            </w:r>
            <w:r w:rsidR="00207854" w:rsidRPr="00C557EB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FRACCIÓN</w:t>
            </w:r>
            <w:r w:rsidR="004D0CF7" w:rsidRPr="00C557EB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/ INCISO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81CC71" w14:textId="77777777" w:rsidR="00207854" w:rsidRPr="00C557EB" w:rsidRDefault="00207854" w:rsidP="00A43D4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APLICA / 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8CDA41" w14:textId="77777777" w:rsidR="00207854" w:rsidRPr="00C557EB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MOTIVACIÓN Y FUNDAMENTACIÓN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9DA2DE" w14:textId="77777777" w:rsidR="00207854" w:rsidRPr="00C557EB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UNIDAD ADMINISTRATIVA RESPONSABLE DE GENERAR LA INFORMACIÓN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7DDB6A" w14:textId="77777777" w:rsidR="00207854" w:rsidRPr="00C557EB" w:rsidRDefault="00207854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FORMATO(S) ASIGNADO(S)</w:t>
            </w:r>
          </w:p>
        </w:tc>
      </w:tr>
      <w:tr w:rsidR="009877BA" w:rsidRPr="00C557EB" w14:paraId="515B3A36" w14:textId="77777777" w:rsidTr="00A8541C">
        <w:trPr>
          <w:trHeight w:val="7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7272" w14:textId="77777777" w:rsidR="000B04BC" w:rsidRPr="00C557EB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6C222F5E" w14:textId="77777777" w:rsidR="000B04BC" w:rsidRPr="00C557EB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296F7C08" w14:textId="3F14A65A" w:rsidR="000B04BC" w:rsidRPr="00C557EB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18E5" w14:textId="77777777" w:rsidR="000B04BC" w:rsidRPr="00C557EB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14:paraId="6025E8CC" w14:textId="77777777" w:rsidR="000B04BC" w:rsidRPr="00C557EB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D19F" w14:textId="77777777" w:rsidR="00C00A1F" w:rsidRPr="00C557EB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8FBD" w14:textId="77777777" w:rsidR="000B04BC" w:rsidRPr="00C557EB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50A5E" w14:textId="77777777" w:rsidR="000B04BC" w:rsidRPr="00C557EB" w:rsidRDefault="00BD24FF" w:rsidP="00750F25">
            <w:pPr>
              <w:spacing w:after="0" w:line="240" w:lineRule="auto"/>
              <w:rPr>
                <w:rFonts w:eastAsia="Times New Roman" w:cstheme="minorHAnsi"/>
                <w:color w:val="7030A0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ABOGADO GENERAL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A7A6" w14:textId="77777777" w:rsidR="000B04BC" w:rsidRPr="00C557EB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 LGT_Art_70_Fr_I</w:t>
            </w:r>
          </w:p>
        </w:tc>
      </w:tr>
      <w:tr w:rsidR="009877BA" w:rsidRPr="00C557EB" w14:paraId="36895CA5" w14:textId="77777777" w:rsidTr="00A8541C">
        <w:trPr>
          <w:trHeight w:val="17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F838" w14:textId="77777777" w:rsidR="000B04BC" w:rsidRPr="00C557EB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500B" w14:textId="77777777" w:rsidR="000B04BC" w:rsidRPr="00C557EB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14:paraId="0D62655B" w14:textId="77777777" w:rsidR="000B04BC" w:rsidRPr="00C557EB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FFBF" w14:textId="77777777" w:rsidR="000B04BC" w:rsidRPr="00C557EB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F1E4" w14:textId="77777777" w:rsidR="000B04BC" w:rsidRPr="00C557EB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597CF" w14:textId="77777777" w:rsidR="000B04BC" w:rsidRPr="00C557EB" w:rsidRDefault="00BD24FF" w:rsidP="00750F25">
            <w:pPr>
              <w:spacing w:after="0" w:line="240" w:lineRule="auto"/>
              <w:rPr>
                <w:rFonts w:eastAsia="Times New Roman" w:cstheme="minorHAnsi"/>
                <w:color w:val="7030A0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VICE</w:t>
            </w:r>
            <w:r w:rsidR="009F36DA" w:rsidRPr="00C557EB">
              <w:rPr>
                <w:rFonts w:eastAsia="Times New Roman" w:cstheme="minorHAnsi"/>
                <w:sz w:val="18"/>
                <w:lang w:eastAsia="es-MX"/>
              </w:rPr>
              <w:t xml:space="preserve"> </w:t>
            </w:r>
            <w:r w:rsidRPr="00C557EB">
              <w:rPr>
                <w:rFonts w:eastAsia="Times New Roman" w:cstheme="minorHAnsi"/>
                <w:sz w:val="18"/>
                <w:lang w:eastAsia="es-MX"/>
              </w:rPr>
              <w:t>RECTORIA DE ADMINISTRACION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D42F" w14:textId="77777777" w:rsidR="000B04BC" w:rsidRPr="00C557EB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2a LGT_Art_70_Fr_II</w:t>
            </w:r>
          </w:p>
          <w:p w14:paraId="6232162B" w14:textId="77777777" w:rsidR="000B04BC" w:rsidRPr="00C557EB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2b LGT_Art_70_Fr_II</w:t>
            </w:r>
          </w:p>
        </w:tc>
      </w:tr>
      <w:tr w:rsidR="009877BA" w:rsidRPr="00C557EB" w14:paraId="1DD90789" w14:textId="77777777" w:rsidTr="00A8541C">
        <w:trPr>
          <w:trHeight w:val="48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E46E" w14:textId="77777777" w:rsidR="000B04BC" w:rsidRPr="00C557EB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3C88" w14:textId="77777777" w:rsidR="000B04BC" w:rsidRPr="00C557EB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facultades de cada Área;</w:t>
            </w:r>
          </w:p>
          <w:p w14:paraId="08D20ED1" w14:textId="77777777" w:rsidR="000B04BC" w:rsidRPr="00C557EB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207E" w14:textId="77777777" w:rsidR="000B04BC" w:rsidRPr="00C557EB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874B" w14:textId="77777777" w:rsidR="000B04BC" w:rsidRPr="00C557EB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3C76" w14:textId="77777777" w:rsidR="000B04BC" w:rsidRPr="00C557EB" w:rsidRDefault="00D950D9" w:rsidP="00750F25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DEPARTAMENTO DE RECURSOS HUMANOS.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4A37" w14:textId="77777777" w:rsidR="000B04BC" w:rsidRPr="00C557EB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 LGT_Art_70_Fr_III</w:t>
            </w:r>
          </w:p>
        </w:tc>
      </w:tr>
      <w:tr w:rsidR="009877BA" w:rsidRPr="00C557EB" w14:paraId="7509168F" w14:textId="77777777" w:rsidTr="00A8541C">
        <w:trPr>
          <w:trHeight w:val="6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C74C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EBF" w14:textId="77777777" w:rsidR="00C00A1F" w:rsidRPr="00C557EB" w:rsidRDefault="00C00A1F" w:rsidP="0068424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81D0" w14:textId="77777777" w:rsidR="00C00A1F" w:rsidRPr="00C557EB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B5AB" w14:textId="77777777" w:rsidR="00C00A1F" w:rsidRPr="00C557EB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7484C" w14:textId="77777777" w:rsidR="00C00A1F" w:rsidRPr="00C557EB" w:rsidRDefault="00D950D9" w:rsidP="00750F25">
            <w:pPr>
              <w:spacing w:after="0" w:line="240" w:lineRule="auto"/>
              <w:rPr>
                <w:rFonts w:eastAsia="Times New Roman" w:cstheme="minorHAnsi"/>
                <w:color w:val="7030A0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 xml:space="preserve">DEPARTAMENTO DE </w:t>
            </w:r>
            <w:r w:rsidR="00EC6AB8" w:rsidRPr="00C557EB">
              <w:rPr>
                <w:rFonts w:eastAsia="Times New Roman" w:cstheme="minorHAnsi"/>
                <w:sz w:val="18"/>
                <w:lang w:eastAsia="es-MX"/>
              </w:rPr>
              <w:t>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6A04" w14:textId="77777777" w:rsidR="00C00A1F" w:rsidRPr="00C557EB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 LGT_Art_70_Fr_IV</w:t>
            </w:r>
          </w:p>
        </w:tc>
      </w:tr>
      <w:tr w:rsidR="009877BA" w:rsidRPr="00C557EB" w14:paraId="35B709A1" w14:textId="77777777" w:rsidTr="00A8541C">
        <w:trPr>
          <w:trHeight w:val="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5692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0B2A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V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01ED" w14:textId="77777777" w:rsidR="00C00A1F" w:rsidRPr="00C557EB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DFBB" w14:textId="77777777" w:rsidR="00C00A1F" w:rsidRPr="00C557EB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BB83" w14:textId="77777777" w:rsidR="00C00A1F" w:rsidRPr="00C557EB" w:rsidRDefault="00D950D9" w:rsidP="00750F25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5B5E" w14:textId="77777777" w:rsidR="00C00A1F" w:rsidRPr="00C557EB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5 LGT_Art_70_Fr_V</w:t>
            </w:r>
          </w:p>
        </w:tc>
      </w:tr>
      <w:tr w:rsidR="009877BA" w:rsidRPr="00C557EB" w14:paraId="7704BF90" w14:textId="77777777" w:rsidTr="00A8541C">
        <w:trPr>
          <w:trHeight w:val="7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2F38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46FD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indicadores que permitan rendir cuenta de sus objetivos y resultados;</w:t>
            </w:r>
          </w:p>
          <w:p w14:paraId="34D15B56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BCCB" w14:textId="77777777" w:rsidR="00C00A1F" w:rsidRPr="00C557EB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ADAF" w14:textId="77777777" w:rsidR="00C00A1F" w:rsidRPr="00C557EB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E8AB" w14:textId="77777777" w:rsidR="00C00A1F" w:rsidRPr="00C557EB" w:rsidRDefault="00D950D9" w:rsidP="00750F25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B6A5" w14:textId="77777777" w:rsidR="00C00A1F" w:rsidRPr="00C557EB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hAnsi="Candara" w:cs="Arial"/>
                <w:sz w:val="18"/>
                <w:szCs w:val="18"/>
                <w:lang w:val="en-US"/>
              </w:rPr>
              <w:t>Formato 6 LGT_Art_70_Fr_VI</w:t>
            </w:r>
          </w:p>
        </w:tc>
      </w:tr>
      <w:tr w:rsidR="009877BA" w:rsidRPr="00C557EB" w14:paraId="3D75FE51" w14:textId="77777777" w:rsidTr="00A8541C">
        <w:trPr>
          <w:trHeight w:val="1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FF89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E6F1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14:paraId="1AE0598F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8AA8" w14:textId="77777777" w:rsidR="00C00A1F" w:rsidRPr="00C557EB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225A" w14:textId="77777777" w:rsidR="00C00A1F" w:rsidRPr="00C557EB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AFEF" w14:textId="77777777" w:rsidR="00C00A1F" w:rsidRPr="00C557EB" w:rsidRDefault="00D950D9" w:rsidP="00750F25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 xml:space="preserve">DEPARTAMENTO DE </w:t>
            </w:r>
            <w:r w:rsidR="009F36DA" w:rsidRPr="00C557EB">
              <w:rPr>
                <w:rFonts w:eastAsia="Times New Roman" w:cstheme="minorHAnsi"/>
                <w:sz w:val="18"/>
                <w:lang w:eastAsia="es-MX"/>
              </w:rPr>
              <w:t>R</w:t>
            </w:r>
            <w:r w:rsidRPr="00C557EB">
              <w:rPr>
                <w:rFonts w:eastAsia="Times New Roman" w:cstheme="minorHAnsi"/>
                <w:sz w:val="18"/>
                <w:lang w:eastAsia="es-MX"/>
              </w:rPr>
              <w:t>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4A7B" w14:textId="77777777" w:rsidR="00C00A1F" w:rsidRPr="00C557EB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7 LGT_Art_70_Fr_VII</w:t>
            </w:r>
          </w:p>
        </w:tc>
      </w:tr>
      <w:tr w:rsidR="009877BA" w:rsidRPr="00C557EB" w14:paraId="0DE42936" w14:textId="77777777" w:rsidTr="00A8541C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34A7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E0FC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14:paraId="176DCFD5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DF44" w14:textId="77777777" w:rsidR="00C00A1F" w:rsidRPr="00C557EB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1916" w14:textId="77777777" w:rsidR="00C00A1F" w:rsidRPr="00C557EB" w:rsidRDefault="00D550A0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Derivado de la modificación a los </w:t>
            </w:r>
            <w:r w:rsidR="00387AF3"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>L</w:t>
            </w: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ineamientos Técnicos Generales para la Publicación Homologación y Estandarización de la Información </w:t>
            </w:r>
            <w:r w:rsidR="00E9516E"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>por acuerdo CONAI/SNT/ACUERDO/EXT01-05/11/2020-03 publicado el 28 de diciembre de 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30B53" w14:textId="77777777" w:rsidR="00C00A1F" w:rsidRPr="00C557EB" w:rsidRDefault="00D950D9" w:rsidP="00750F25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 xml:space="preserve">DEPARTAMENTO DE </w:t>
            </w:r>
            <w:r w:rsidR="009F36DA" w:rsidRPr="00C557EB">
              <w:rPr>
                <w:rFonts w:eastAsia="Times New Roman" w:cstheme="minorHAnsi"/>
                <w:sz w:val="18"/>
                <w:lang w:eastAsia="es-MX"/>
              </w:rPr>
              <w:t>R</w:t>
            </w:r>
            <w:r w:rsidRPr="00C557EB">
              <w:rPr>
                <w:rFonts w:eastAsia="Times New Roman" w:cstheme="minorHAnsi"/>
                <w:sz w:val="18"/>
                <w:lang w:eastAsia="es-MX"/>
              </w:rPr>
              <w:t>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610B" w14:textId="77777777" w:rsidR="00C00A1F" w:rsidRPr="00C557EB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8</w:t>
            </w:r>
            <w:r w:rsidR="006F2CDE"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a</w:t>
            </w: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LGT_Art_70_Fr_VIII</w:t>
            </w:r>
          </w:p>
          <w:p w14:paraId="2BF5C06F" w14:textId="77777777" w:rsidR="006F2CDE" w:rsidRPr="00C557EB" w:rsidRDefault="006F2CD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8b LGT_Art_70_Fr_VIII</w:t>
            </w:r>
          </w:p>
        </w:tc>
      </w:tr>
      <w:tr w:rsidR="009877BA" w:rsidRPr="00C557EB" w14:paraId="30C3C75C" w14:textId="77777777" w:rsidTr="00A8541C">
        <w:trPr>
          <w:trHeight w:val="6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A9A7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582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IX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gastos de representación y viáticos, así como el objeto e informe de comisión correspondiente;</w:t>
            </w:r>
          </w:p>
          <w:p w14:paraId="36D5F51F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7AB5" w14:textId="77777777" w:rsidR="00C00A1F" w:rsidRPr="00C557EB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406D" w14:textId="77777777" w:rsidR="00C00A1F" w:rsidRPr="00C557EB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58B28" w14:textId="77777777" w:rsidR="00C00A1F" w:rsidRPr="00C557EB" w:rsidRDefault="00D950D9" w:rsidP="00750F25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DEPARTAMENTO</w:t>
            </w:r>
            <w:r w:rsidR="009F36DA" w:rsidRPr="00C557EB">
              <w:rPr>
                <w:rFonts w:eastAsia="Times New Roman" w:cstheme="minorHAnsi"/>
                <w:sz w:val="18"/>
                <w:lang w:eastAsia="es-MX"/>
              </w:rPr>
              <w:t xml:space="preserve"> </w:t>
            </w:r>
            <w:r w:rsidRPr="00C557EB">
              <w:rPr>
                <w:rFonts w:eastAsia="Times New Roman" w:cstheme="minorHAnsi"/>
                <w:sz w:val="18"/>
                <w:lang w:eastAsia="es-MX"/>
              </w:rPr>
              <w:t xml:space="preserve">DE </w:t>
            </w:r>
            <w:r w:rsidR="00EC6AB8" w:rsidRPr="00C557EB">
              <w:rPr>
                <w:rFonts w:eastAsia="Times New Roman" w:cstheme="minorHAnsi"/>
                <w:sz w:val="18"/>
                <w:lang w:eastAsia="es-MX"/>
              </w:rPr>
              <w:t>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7D83" w14:textId="77777777" w:rsidR="00C00A1F" w:rsidRPr="00C557EB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hAnsi="Candara"/>
                <w:bCs/>
                <w:sz w:val="18"/>
                <w:szCs w:val="18"/>
                <w:lang w:val="en-US"/>
              </w:rPr>
              <w:t>Formato 9 LGT_Art_70_Fr_IX</w:t>
            </w:r>
          </w:p>
        </w:tc>
      </w:tr>
      <w:tr w:rsidR="009877BA" w:rsidRPr="00C557EB" w14:paraId="157E45EE" w14:textId="77777777" w:rsidTr="00A8541C">
        <w:trPr>
          <w:trHeight w:val="11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D3CF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9FAA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14:paraId="43771313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A355" w14:textId="77777777" w:rsidR="00C00A1F" w:rsidRPr="00C557EB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CF24" w14:textId="77777777" w:rsidR="00C00A1F" w:rsidRPr="00C557EB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07B0E" w14:textId="77777777" w:rsidR="00C00A1F" w:rsidRPr="00C557EB" w:rsidRDefault="00D950D9" w:rsidP="009F36DA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DEPARTAMENTO DE</w:t>
            </w:r>
            <w:r w:rsidR="009F36DA" w:rsidRPr="00C557EB">
              <w:rPr>
                <w:rFonts w:eastAsia="Times New Roman" w:cstheme="minorHAnsi"/>
                <w:sz w:val="18"/>
                <w:lang w:eastAsia="es-MX"/>
              </w:rPr>
              <w:t xml:space="preserve"> R</w:t>
            </w:r>
            <w:r w:rsidRPr="00C557EB">
              <w:rPr>
                <w:rFonts w:eastAsia="Times New Roman" w:cstheme="minorHAnsi"/>
                <w:sz w:val="18"/>
                <w:lang w:eastAsia="es-MX"/>
              </w:rPr>
              <w:t>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C643" w14:textId="77777777" w:rsidR="00C00A1F" w:rsidRPr="00C557EB" w:rsidRDefault="00C00A1F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C557EB">
              <w:rPr>
                <w:rFonts w:ascii="Candara" w:hAnsi="Candara"/>
                <w:bCs/>
                <w:sz w:val="18"/>
                <w:szCs w:val="18"/>
                <w:lang w:val="en-US"/>
              </w:rPr>
              <w:t>Formato 10a LGT_Art_70_Fr_X</w:t>
            </w:r>
          </w:p>
          <w:p w14:paraId="316BF40C" w14:textId="77777777" w:rsidR="00C00A1F" w:rsidRPr="00C557EB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hAnsi="Candara"/>
                <w:bCs/>
                <w:sz w:val="18"/>
                <w:szCs w:val="18"/>
                <w:lang w:val="en-US"/>
              </w:rPr>
              <w:t>Formato 10b LGT_Art_70_Fr_X</w:t>
            </w:r>
          </w:p>
        </w:tc>
      </w:tr>
      <w:tr w:rsidR="009877BA" w:rsidRPr="00C557EB" w14:paraId="0D1E4C07" w14:textId="77777777" w:rsidTr="00A8541C">
        <w:trPr>
          <w:trHeight w:val="1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7F93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226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14:paraId="3BA7AB0A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734E" w14:textId="77777777" w:rsidR="00C00A1F" w:rsidRPr="00C557EB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348D" w14:textId="77777777" w:rsidR="00C00A1F" w:rsidRPr="00C557EB" w:rsidRDefault="00D64E17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>Esta fracción es aplicable para los sujetos del Poder Ejecutivo con apego a lo establecido en el Programa Operativo Anual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1EE6C" w14:textId="77777777" w:rsidR="00C00A1F" w:rsidRPr="00C557EB" w:rsidRDefault="00D950D9" w:rsidP="00750F25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 xml:space="preserve">DEPARTAMENTO DE </w:t>
            </w:r>
            <w:r w:rsidR="009F36DA" w:rsidRPr="00C557EB">
              <w:rPr>
                <w:rFonts w:eastAsia="Times New Roman" w:cstheme="minorHAnsi"/>
                <w:sz w:val="18"/>
                <w:lang w:eastAsia="es-MX"/>
              </w:rPr>
              <w:t>R</w:t>
            </w:r>
            <w:r w:rsidRPr="00C557EB">
              <w:rPr>
                <w:rFonts w:eastAsia="Times New Roman" w:cstheme="minorHAnsi"/>
                <w:sz w:val="18"/>
                <w:lang w:eastAsia="es-MX"/>
              </w:rPr>
              <w:t>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7FF9" w14:textId="77777777" w:rsidR="00C00A1F" w:rsidRPr="00C557EB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11 LGT_Art_70_Fr_XI</w:t>
            </w:r>
          </w:p>
        </w:tc>
      </w:tr>
      <w:tr w:rsidR="009877BA" w:rsidRPr="00C557EB" w14:paraId="202739E8" w14:textId="77777777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507A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5167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14:paraId="51BACAA3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B07A" w14:textId="75B11DB2" w:rsidR="00C00A1F" w:rsidRPr="00C557EB" w:rsidRDefault="00C00A1F" w:rsidP="00D9745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E2F4" w14:textId="02673E6A" w:rsidR="00C00A1F" w:rsidRPr="00C557EB" w:rsidRDefault="00C00A1F" w:rsidP="00D550A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920B" w14:textId="24196ACC" w:rsidR="00C00A1F" w:rsidRPr="00C557EB" w:rsidRDefault="00C557EB" w:rsidP="00750F25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AUDITORIA INTERNA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7CF3" w14:textId="3C51885C" w:rsidR="00C00A1F" w:rsidRPr="00C557EB" w:rsidRDefault="00D51FDC" w:rsidP="00D51FD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</w:t>
            </w:r>
            <w:r w:rsidR="00E9516E"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ormato 12 LGT_Art_70_Fr_XII</w:t>
            </w:r>
          </w:p>
          <w:p w14:paraId="34923EA9" w14:textId="77777777" w:rsidR="00E9516E" w:rsidRPr="00C557EB" w:rsidRDefault="00E9516E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697A9EB3" w14:textId="77777777" w:rsidR="00E9516E" w:rsidRPr="00C557EB" w:rsidRDefault="00E9516E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C557EB" w14:paraId="24C69EB6" w14:textId="77777777" w:rsidTr="00A8541C">
        <w:trPr>
          <w:trHeight w:val="9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3CF2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437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14:paraId="28F74394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5730" w14:textId="77777777" w:rsidR="00C00A1F" w:rsidRPr="00C557EB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9EC8" w14:textId="77777777" w:rsidR="00C00A1F" w:rsidRPr="00C557EB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95066" w14:textId="77777777" w:rsidR="00C00A1F" w:rsidRPr="00C557EB" w:rsidRDefault="00EC6AB8" w:rsidP="00750F25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UNIDAD DE TRANSPAENCIA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288E" w14:textId="77777777" w:rsidR="00C00A1F" w:rsidRPr="00C557EB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13 LGT_Art_70_Fr_XIII</w:t>
            </w:r>
          </w:p>
        </w:tc>
      </w:tr>
      <w:tr w:rsidR="009877BA" w:rsidRPr="00C557EB" w14:paraId="6799E320" w14:textId="77777777" w:rsidTr="00A8541C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EC3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E617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XIV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convocatorias a concursos para ocupar cargos públicos y los resultados de los mismos;</w:t>
            </w:r>
          </w:p>
          <w:p w14:paraId="2BA1E5E3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EDA8" w14:textId="1C1C0374" w:rsidR="00C00A1F" w:rsidRPr="00C557EB" w:rsidRDefault="00387AF3" w:rsidP="00517B36">
            <w:pPr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 xml:space="preserve"> </w:t>
            </w:r>
            <w:r w:rsidR="006F2CDE" w:rsidRPr="00C557EB">
              <w:rPr>
                <w:rFonts w:ascii="Candara" w:hAnsi="Candara"/>
                <w:sz w:val="18"/>
                <w:szCs w:val="18"/>
              </w:rPr>
              <w:t xml:space="preserve"> </w:t>
            </w:r>
            <w:r w:rsidR="00C00A1F"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0C1D" w14:textId="77777777" w:rsidR="00517B36" w:rsidRDefault="00517B36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54846E48" w14:textId="77777777" w:rsidR="0098438C" w:rsidRPr="00C557EB" w:rsidRDefault="0098438C" w:rsidP="00517B36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7ACF3" w14:textId="6B5AA0F3" w:rsidR="00C00A1F" w:rsidRPr="00C557EB" w:rsidRDefault="00517B36" w:rsidP="00750F25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>
              <w:rPr>
                <w:rFonts w:eastAsia="Times New Roman" w:cstheme="minorHAnsi"/>
                <w:sz w:val="18"/>
                <w:lang w:eastAsia="es-MX"/>
              </w:rPr>
              <w:t xml:space="preserve">VICE RECTORÍA ACADÉMICA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DC97" w14:textId="7A5DC6C3" w:rsidR="00C00A1F" w:rsidRPr="00C557EB" w:rsidRDefault="00517B36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14 LGT_Art_70_Fr_XIV</w:t>
            </w:r>
          </w:p>
          <w:p w14:paraId="27D55F81" w14:textId="77777777" w:rsidR="00E9516E" w:rsidRPr="00C557EB" w:rsidRDefault="00E9516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  <w:p w14:paraId="3FBD98C0" w14:textId="77777777" w:rsidR="00E9516E" w:rsidRPr="00C557EB" w:rsidRDefault="00E9516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C557EB" w14:paraId="69EF7796" w14:textId="77777777" w:rsidTr="00C557EB">
        <w:trPr>
          <w:trHeight w:val="1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399D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0098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</w:t>
            </w:r>
            <w:r w:rsidR="007E104B"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...</w:t>
            </w:r>
          </w:p>
          <w:p w14:paraId="4DF9A8C6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A0CC" w14:textId="77777777" w:rsidR="00C00A1F" w:rsidRPr="00C557EB" w:rsidRDefault="00B72A9B" w:rsidP="00A43D49">
            <w:pPr>
              <w:spacing w:after="101"/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AF64" w14:textId="77777777" w:rsidR="00C00A1F" w:rsidRPr="00C557EB" w:rsidRDefault="00C00A1F" w:rsidP="00937B2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25DC8" w14:textId="77777777" w:rsidR="00C00A1F" w:rsidRPr="00C557EB" w:rsidRDefault="00D950D9" w:rsidP="00750F25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 xml:space="preserve">DEPARTAMENTO DE </w:t>
            </w:r>
            <w:r w:rsidR="00347B02" w:rsidRPr="00C557EB">
              <w:rPr>
                <w:rFonts w:eastAsia="Times New Roman" w:cstheme="minorHAnsi"/>
                <w:sz w:val="18"/>
                <w:lang w:eastAsia="es-MX"/>
              </w:rPr>
              <w:t>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BF3" w14:textId="77777777" w:rsidR="00937B23" w:rsidRPr="00C557EB" w:rsidRDefault="00937B23" w:rsidP="00A8541C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Formato </w:t>
            </w: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15a LGT_Art_70_Fr_XV </w:t>
            </w:r>
          </w:p>
          <w:p w14:paraId="4813FF41" w14:textId="77777777" w:rsidR="00C00A1F" w:rsidRPr="00C557EB" w:rsidRDefault="00C00A1F" w:rsidP="00A8541C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15b LGT_Art_70_Fr_XV</w:t>
            </w:r>
          </w:p>
          <w:p w14:paraId="423442B2" w14:textId="77777777" w:rsidR="00937B23" w:rsidRPr="00C557EB" w:rsidRDefault="00937B23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C557EB" w14:paraId="5F82B95D" w14:textId="77777777" w:rsidTr="00A8541C">
        <w:trPr>
          <w:trHeight w:val="1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95ED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762B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14:paraId="72193DFD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022E" w14:textId="77777777" w:rsidR="00C00A1F" w:rsidRPr="00C557EB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6E82" w14:textId="77777777" w:rsidR="00C00A1F" w:rsidRPr="00C557EB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85C39" w14:textId="77777777" w:rsidR="00C00A1F" w:rsidRPr="00C557EB" w:rsidRDefault="00D950D9" w:rsidP="00750F25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 xml:space="preserve">DEPARTAMENTO DE </w:t>
            </w:r>
            <w:r w:rsidR="0098535A" w:rsidRPr="00C557EB">
              <w:rPr>
                <w:rFonts w:eastAsia="Times New Roman" w:cstheme="minorHAnsi"/>
                <w:sz w:val="18"/>
                <w:lang w:eastAsia="es-MX"/>
              </w:rPr>
              <w:t>R</w:t>
            </w:r>
            <w:r w:rsidRPr="00C557EB">
              <w:rPr>
                <w:rFonts w:eastAsia="Times New Roman" w:cstheme="minorHAnsi"/>
                <w:sz w:val="18"/>
                <w:lang w:eastAsia="es-MX"/>
              </w:rPr>
              <w:t>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DF3B" w14:textId="77777777" w:rsidR="00C00A1F" w:rsidRPr="00C557EB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16a LGT_Art_70_Fr_XVI</w:t>
            </w:r>
          </w:p>
          <w:p w14:paraId="24AEC32F" w14:textId="77777777" w:rsidR="00C00A1F" w:rsidRPr="00C557EB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16b LGT_Art_70_Fr_XVI</w:t>
            </w:r>
          </w:p>
        </w:tc>
      </w:tr>
      <w:tr w:rsidR="009877BA" w:rsidRPr="00C557EB" w14:paraId="49158C33" w14:textId="77777777" w:rsidTr="00A8541C">
        <w:trPr>
          <w:trHeight w:val="1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1614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C951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XVII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14:paraId="40451047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4458" w14:textId="77777777" w:rsidR="00C00A1F" w:rsidRPr="00C557EB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A18F" w14:textId="77777777" w:rsidR="00C00A1F" w:rsidRPr="00C557EB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D0A0" w14:textId="77777777" w:rsidR="00C00A1F" w:rsidRPr="00C557EB" w:rsidRDefault="00D950D9" w:rsidP="00750F25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 xml:space="preserve">DEPARTAMENTO DE </w:t>
            </w:r>
            <w:r w:rsidR="0098535A" w:rsidRPr="00C557EB">
              <w:rPr>
                <w:rFonts w:eastAsia="Times New Roman" w:cstheme="minorHAnsi"/>
                <w:sz w:val="18"/>
                <w:lang w:eastAsia="es-MX"/>
              </w:rPr>
              <w:t>R</w:t>
            </w:r>
            <w:r w:rsidRPr="00C557EB">
              <w:rPr>
                <w:rFonts w:eastAsia="Times New Roman" w:cstheme="minorHAnsi"/>
                <w:sz w:val="18"/>
                <w:lang w:eastAsia="es-MX"/>
              </w:rPr>
              <w:t>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76A0" w14:textId="77777777" w:rsidR="00C00A1F" w:rsidRPr="00C557EB" w:rsidRDefault="00C00A1F" w:rsidP="00A8541C">
            <w:pPr>
              <w:pStyle w:val="Sinespaciado"/>
              <w:jc w:val="center"/>
              <w:rPr>
                <w:rFonts w:ascii="Candara" w:hAnsi="Candara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hAnsi="Candara"/>
                <w:sz w:val="18"/>
                <w:szCs w:val="18"/>
                <w:lang w:val="en-US" w:eastAsia="es-MX"/>
              </w:rPr>
              <w:t>Formato 17 LGT_Art_70_Fr_XVII</w:t>
            </w:r>
          </w:p>
        </w:tc>
      </w:tr>
      <w:tr w:rsidR="009877BA" w:rsidRPr="00C557EB" w14:paraId="3C8CF851" w14:textId="77777777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6395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29EA" w14:textId="77777777" w:rsidR="00C00A1F" w:rsidRPr="00C557EB" w:rsidRDefault="00C00A1F" w:rsidP="0046100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Servidores Públicos con sanciones administrativas definitivas, especificando la causa de sanción y la disposición.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C73A" w14:textId="77777777" w:rsidR="00C00A1F" w:rsidRPr="00C557EB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F860" w14:textId="77777777" w:rsidR="00C00A1F" w:rsidRPr="00C557EB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161E7" w14:textId="77777777" w:rsidR="00C00A1F" w:rsidRPr="00C557EB" w:rsidRDefault="00347B02" w:rsidP="00750F25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ABOGADO GENERAL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AB64" w14:textId="77777777" w:rsidR="00C00A1F" w:rsidRPr="00C557EB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18 LGT_Art_70_Fr_XVIII</w:t>
            </w:r>
          </w:p>
        </w:tc>
      </w:tr>
      <w:tr w:rsidR="009877BA" w:rsidRPr="00C557EB" w14:paraId="61BDF020" w14:textId="77777777" w:rsidTr="00A8541C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FEDD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</w:p>
          <w:p w14:paraId="4B242A0B" w14:textId="77777777" w:rsidR="00C00A1F" w:rsidRPr="00C557EB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C5F5" w14:textId="77777777" w:rsidR="00C00A1F" w:rsidRPr="00C557EB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XIX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194E" w14:textId="77777777" w:rsidR="00C00A1F" w:rsidRPr="00C557EB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7BE2" w14:textId="77777777" w:rsidR="00C00A1F" w:rsidRPr="00C557EB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6FEE" w14:textId="77777777" w:rsidR="00C00A1F" w:rsidRPr="00C557EB" w:rsidRDefault="00347B02" w:rsidP="00750F25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ARCHIVO HISTORICO MINERO, BILBLIOTECA, COORDINACION DE DIFUSION CULTURAL, VICE RECTORIA ACADEMICA, COORDINACION DE PROMOCION DEL DESARROLLO, SERVICIOS ESCOLARES, KADASOFTWARE, UNIVERSIDAD VIRTUAL, UNIDAD DE TRANSPAENCIA</w:t>
            </w:r>
            <w:r w:rsidR="00B754CE" w:rsidRPr="00C557EB">
              <w:rPr>
                <w:rFonts w:eastAsia="Times New Roman" w:cstheme="minorHAnsi"/>
                <w:sz w:val="18"/>
                <w:lang w:eastAsia="es-MX"/>
              </w:rPr>
              <w:t xml:space="preserve">, LIBRERÍA UNIVERSITARIA,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DB5" w14:textId="77777777" w:rsidR="00C00A1F" w:rsidRPr="00C557EB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19 LGT_Art_70_Fr_XIX</w:t>
            </w:r>
          </w:p>
        </w:tc>
      </w:tr>
      <w:tr w:rsidR="00347B02" w:rsidRPr="00C557EB" w14:paraId="4A19E33F" w14:textId="77777777" w:rsidTr="00A8541C">
        <w:trPr>
          <w:trHeight w:val="7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DE61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1884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trámites, requisitos y formatos que ofrecen;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3B4C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A70D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A92C4" w14:textId="77777777" w:rsidR="00347B02" w:rsidRPr="00C557EB" w:rsidRDefault="00347B02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ARCHIVO HISTORICO MINERO, BILBLIOTECA, COORDINACION DE DIFUSION CULTURAL, VICE RECTORIA ACADEMICA, COORDINACION DE PROMOCION DEL DESARROLLO, SERVICIOS ESCOLARES, KADASOFTWARE, UNIVERSIDAD VIRTUAL, UNIDAD DE TRANSPAENCIA</w:t>
            </w:r>
            <w:r w:rsidR="00B754CE" w:rsidRPr="00C557EB">
              <w:rPr>
                <w:rFonts w:eastAsia="Times New Roman" w:cstheme="minorHAnsi"/>
                <w:sz w:val="18"/>
                <w:lang w:eastAsia="es-MX"/>
              </w:rPr>
              <w:t xml:space="preserve">, </w:t>
            </w:r>
            <w:r w:rsidR="00B754CE" w:rsidRPr="00C557EB">
              <w:rPr>
                <w:rFonts w:eastAsia="Times New Roman" w:cstheme="minorHAnsi"/>
                <w:sz w:val="18"/>
                <w:lang w:eastAsia="es-MX"/>
              </w:rPr>
              <w:lastRenderedPageBreak/>
              <w:t>LIBRERÍA UNIVERSITARIA.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120A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lastRenderedPageBreak/>
              <w:t>Formato 20 LGT_Art_70_Fr_XX</w:t>
            </w:r>
          </w:p>
        </w:tc>
      </w:tr>
      <w:tr w:rsidR="00347B02" w:rsidRPr="00C557EB" w14:paraId="18415080" w14:textId="77777777" w:rsidTr="00A8541C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CB04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3E34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14:paraId="213B445B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2D5F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EB9D" w14:textId="77777777" w:rsidR="008B2338" w:rsidRDefault="008B2338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</w:p>
          <w:p w14:paraId="766B9F4D" w14:textId="484665E5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A la Secretaría de Finanzas le corresponde le son aplicables los formatos:</w:t>
            </w:r>
          </w:p>
          <w:p w14:paraId="19CB4EAD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21a LGT_Art_70_Fr_XXI</w:t>
            </w:r>
          </w:p>
          <w:p w14:paraId="27960682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21b LGT_Art_70_Fr_XXI</w:t>
            </w:r>
          </w:p>
          <w:p w14:paraId="418483E4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21c LGT_Art_70_Fr_XXI </w:t>
            </w:r>
          </w:p>
          <w:p w14:paraId="0418406B" w14:textId="77777777" w:rsidR="00347B02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>en términos del artículo 45 de la Ley Orgánica del Poder Ejecutivo del Estado de Oaxaca.</w:t>
            </w:r>
          </w:p>
          <w:p w14:paraId="13C4936E" w14:textId="10BED5AE" w:rsidR="008B2338" w:rsidRPr="00C557EB" w:rsidRDefault="008B2338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8F04" w14:textId="77777777" w:rsidR="00347B02" w:rsidRPr="00C557EB" w:rsidRDefault="00B754CE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 xml:space="preserve">DEPARTAMENTO DE </w:t>
            </w:r>
            <w:r w:rsidR="00C21A79" w:rsidRPr="00C557EB">
              <w:rPr>
                <w:rFonts w:eastAsia="Times New Roman" w:cstheme="minorHAnsi"/>
                <w:sz w:val="18"/>
                <w:lang w:eastAsia="es-MX"/>
              </w:rPr>
              <w:t>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852A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21a LGT_Art_70_Fr_XXI</w:t>
            </w:r>
          </w:p>
          <w:p w14:paraId="39C867B6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21b LGT_Art_70_Fr_XXI</w:t>
            </w:r>
          </w:p>
          <w:p w14:paraId="583F8795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347B02" w:rsidRPr="00C557EB" w14:paraId="3D187B9B" w14:textId="77777777" w:rsidTr="00A8541C">
        <w:trPr>
          <w:trHeight w:val="10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B29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4143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781C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139E" w14:textId="77777777" w:rsidR="00517B36" w:rsidRDefault="00517B36" w:rsidP="00347B02">
            <w:pPr>
              <w:spacing w:after="0" w:line="240" w:lineRule="auto"/>
              <w:jc w:val="both"/>
              <w:rPr>
                <w:rFonts w:ascii="Candara" w:eastAsia="Times New Roman" w:hAnsi="Candara"/>
                <w:sz w:val="18"/>
                <w:szCs w:val="18"/>
                <w:lang w:eastAsia="es-MX"/>
              </w:rPr>
            </w:pPr>
          </w:p>
          <w:p w14:paraId="152D25FC" w14:textId="77777777" w:rsidR="00347B02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/>
                <w:sz w:val="18"/>
                <w:szCs w:val="18"/>
                <w:lang w:eastAsia="es-MX"/>
              </w:rPr>
            </w:pPr>
            <w:r w:rsidRPr="00C557EB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Esta fracción solo aplica a la Secretaría de Finanzas en términos del artículo 12 penúltimo párrafo de la </w:t>
            </w:r>
            <w:r w:rsidRPr="00C557EB">
              <w:rPr>
                <w:rFonts w:ascii="Candara" w:eastAsia="Times New Roman" w:hAnsi="Candara"/>
                <w:b/>
                <w:sz w:val="18"/>
                <w:szCs w:val="18"/>
                <w:lang w:eastAsia="es-MX"/>
              </w:rPr>
              <w:t>Ley de Deuda Publica para el Estado de Oaxaca</w:t>
            </w:r>
            <w:r w:rsidRPr="00C557EB">
              <w:rPr>
                <w:rFonts w:ascii="Candara" w:eastAsia="Times New Roman" w:hAnsi="Candara"/>
                <w:sz w:val="18"/>
                <w:szCs w:val="18"/>
                <w:lang w:eastAsia="es-MX"/>
              </w:rPr>
              <w:t>.</w:t>
            </w:r>
          </w:p>
          <w:p w14:paraId="27C7C308" w14:textId="316BF1EF" w:rsidR="008B2338" w:rsidRPr="00C557EB" w:rsidRDefault="008B2338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1E339" w14:textId="77777777" w:rsidR="00347B02" w:rsidRPr="00C557EB" w:rsidRDefault="00347B02" w:rsidP="00347B02">
            <w:pPr>
              <w:spacing w:after="0" w:line="240" w:lineRule="auto"/>
              <w:rPr>
                <w:rFonts w:eastAsia="Times New Roman" w:cstheme="minorHAnsi"/>
                <w:b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C8F7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347B02" w:rsidRPr="00C557EB" w14:paraId="5F446BC6" w14:textId="77777777" w:rsidTr="00F06C90">
        <w:trPr>
          <w:trHeight w:val="20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B4E9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330D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14:paraId="68B23C7B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34D2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2654" w14:textId="77777777" w:rsidR="00517B36" w:rsidRDefault="00517B36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</w:p>
          <w:p w14:paraId="2D42129D" w14:textId="0EDD75BA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El formato </w:t>
            </w: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23a LGT_Art_70_Fr_XXIII</w:t>
            </w:r>
          </w:p>
          <w:p w14:paraId="5AD0DEF6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, </w:t>
            </w: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23b LGT_Art_70_Fr_XXIII,</w:t>
            </w:r>
          </w:p>
          <w:p w14:paraId="1A06599D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23c LGT_Art_70_Fr_XXIII y </w:t>
            </w: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23d LGT_Art_70_Fr_XXIII</w:t>
            </w: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 le corresponde a la Coordinación de Comunicación Social y Vocería del Gobierno del Estado de conformidad con sus facultades establecidas  en la Ley Orgánica del Poder Ejecutivo; así como al Instituto Estatal Electoral y de Participación Ciudadana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9223" w14:textId="77777777" w:rsidR="00347B02" w:rsidRPr="00C557EB" w:rsidRDefault="00B754CE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 xml:space="preserve">DEPARTAMENTO DE </w:t>
            </w:r>
            <w:r w:rsidR="00C21A79" w:rsidRPr="00C557EB">
              <w:rPr>
                <w:rFonts w:eastAsia="Times New Roman" w:cstheme="minorHAnsi"/>
                <w:sz w:val="18"/>
                <w:lang w:eastAsia="es-MX"/>
              </w:rPr>
              <w:t>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01BC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23a LGT_Art_70_Fr_XXIII</w:t>
            </w:r>
          </w:p>
          <w:p w14:paraId="017E6BE8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23b LGT_Art_70_Fr_XXIII</w:t>
            </w:r>
          </w:p>
          <w:p w14:paraId="69FE63B8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23d LGT_Art_70_Fr_XXIII</w:t>
            </w:r>
          </w:p>
        </w:tc>
      </w:tr>
      <w:tr w:rsidR="00347B02" w:rsidRPr="00C557EB" w14:paraId="611F775D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7FBE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7CAE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XXIV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0530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E484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933C" w14:textId="77777777" w:rsidR="00347B02" w:rsidRPr="00C557EB" w:rsidRDefault="00D950D9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AUDITORIA INTERNA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6B97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24 LGT_Art_70_Fr_XXIV</w:t>
            </w:r>
          </w:p>
        </w:tc>
      </w:tr>
      <w:tr w:rsidR="00347B02" w:rsidRPr="00C557EB" w14:paraId="756FF4A1" w14:textId="77777777" w:rsidTr="00A8541C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2020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3056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resultado de la dictaminación de los estados financieros;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C60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2528" w14:textId="77777777" w:rsidR="008B2338" w:rsidRDefault="008B2338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08104D25" w14:textId="0016E4F4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formato </w:t>
            </w:r>
            <w:r w:rsidRPr="00C557EB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25 LGT_Art_70_Fr_XXV</w:t>
            </w: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solo es aplicable a la Secretaría de Finanzas en términos del artículo 45 de la Ley Orgánica del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C35BE" w14:textId="77777777" w:rsidR="00347B02" w:rsidRPr="00C557EB" w:rsidRDefault="00347B02" w:rsidP="00347B02">
            <w:pPr>
              <w:spacing w:after="0" w:line="240" w:lineRule="auto"/>
              <w:rPr>
                <w:rFonts w:eastAsia="Times New Roman" w:cstheme="minorHAnsi"/>
                <w:b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A7CA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347B02" w:rsidRPr="00C557EB" w14:paraId="1D5B9263" w14:textId="77777777" w:rsidTr="00A8541C">
        <w:trPr>
          <w:trHeight w:val="10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B541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66B0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  <w:p w14:paraId="0956533F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B2D" w14:textId="77777777" w:rsidR="00347B02" w:rsidRPr="00C557EB" w:rsidRDefault="00E964A6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347B02"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A666" w14:textId="77777777" w:rsidR="00517B36" w:rsidRDefault="00517B36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361F1C64" w14:textId="55597162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>El llenado del formato corresponde a los sujetos obligados que permiten el uso de recursos a personas físicas y morales, (sindicatos, organizaciones civiles etc.)</w:t>
            </w:r>
          </w:p>
          <w:p w14:paraId="62910982" w14:textId="77777777" w:rsidR="00E964A6" w:rsidRPr="00C557EB" w:rsidRDefault="00E964A6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>Sin embargo esta Universidad no permite el uso de sus recursos a terceras personas.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6B09E" w14:textId="77777777" w:rsidR="00347B02" w:rsidRPr="00C557EB" w:rsidRDefault="00347B02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88EB" w14:textId="6C360312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347B02" w:rsidRPr="00C557EB" w14:paraId="3D835F06" w14:textId="77777777" w:rsidTr="00A8541C">
        <w:trPr>
          <w:trHeight w:val="18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B2E9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168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77AE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F9F7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7BEE" w14:textId="77777777" w:rsidR="00347B02" w:rsidRPr="00C557EB" w:rsidRDefault="00C21A79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VICE RECTORIA DE ADMINISTRACION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3566" w14:textId="77777777" w:rsidR="00347B02" w:rsidRPr="00C557EB" w:rsidRDefault="00347B02" w:rsidP="00347B02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27 LGT_Art_70_Fr_XXVII</w:t>
            </w:r>
          </w:p>
        </w:tc>
      </w:tr>
      <w:tr w:rsidR="00347B02" w:rsidRPr="00C557EB" w14:paraId="58C9956C" w14:textId="77777777" w:rsidTr="00A8541C">
        <w:trPr>
          <w:trHeight w:val="18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4244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29C9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9E4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50AB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A9F3D" w14:textId="77777777" w:rsidR="00C21A79" w:rsidRPr="00C557EB" w:rsidRDefault="00C21A79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PROYECTOS DE CONSTRUCCION Y MANTENIMIENTO</w:t>
            </w:r>
          </w:p>
          <w:p w14:paraId="108BCF63" w14:textId="77777777" w:rsidR="00C21A79" w:rsidRPr="00C557EB" w:rsidRDefault="00C21A79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</w:p>
          <w:p w14:paraId="5E9FD5EA" w14:textId="77777777" w:rsidR="00C21A79" w:rsidRPr="00C557EB" w:rsidRDefault="00C21A79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</w:p>
          <w:p w14:paraId="34DE60C1" w14:textId="77777777" w:rsidR="00C21A79" w:rsidRPr="00C557EB" w:rsidRDefault="001F048B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DEPARTAMENTO DE RECURSOS MATERIALES.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916C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28a LGT_Art_70_Fr_XXVIII</w:t>
            </w:r>
          </w:p>
          <w:p w14:paraId="7901B6BF" w14:textId="77777777" w:rsidR="00C21A79" w:rsidRPr="00C557EB" w:rsidRDefault="00C21A79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51CCA769" w14:textId="77777777" w:rsidR="00C21A79" w:rsidRPr="00C557EB" w:rsidRDefault="00C21A79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333F41E2" w14:textId="77777777" w:rsidR="00C21A79" w:rsidRPr="00C557EB" w:rsidRDefault="00C21A79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1CCF53AB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28b LGT_Art_70_Fr_XXVIII</w:t>
            </w:r>
          </w:p>
        </w:tc>
      </w:tr>
      <w:tr w:rsidR="00347B02" w:rsidRPr="00C557EB" w14:paraId="1B50E5E9" w14:textId="77777777" w:rsidTr="00A8541C">
        <w:trPr>
          <w:trHeight w:val="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22F4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D8DB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XXIX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512E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22DB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20E5" w14:textId="77777777" w:rsidR="00347B02" w:rsidRPr="00C557EB" w:rsidRDefault="00C21A79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PROYECTOS DE CONSTRUCCION Y MANTENIMIENTO, SERVICIOS ESCOLARES, ABOGADO GENERAL, UNIDAD DE TRANSPARENCIA.</w:t>
            </w:r>
            <w:r w:rsidR="001F048B" w:rsidRPr="00C557EB">
              <w:rPr>
                <w:rFonts w:eastAsia="Times New Roman" w:cstheme="minorHAnsi"/>
                <w:sz w:val="18"/>
                <w:lang w:eastAsia="es-MX"/>
              </w:rPr>
              <w:t xml:space="preserve"> DEPARTAMENTO DE RECURSOS HUMANOS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DC44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29 LGT_Art_70_Fr_XXIX</w:t>
            </w:r>
          </w:p>
        </w:tc>
      </w:tr>
      <w:tr w:rsidR="00347B02" w:rsidRPr="00C557EB" w14:paraId="72D7C0C4" w14:textId="77777777" w:rsidTr="00A8541C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E0E2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EB49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174C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BF42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A4289" w14:textId="77777777" w:rsidR="00347B02" w:rsidRPr="00C557EB" w:rsidRDefault="00C21A79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VICE RECTORIA ACADEMICA, SERVICIOS ESCOLARES, BIBLIOTECA.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4967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30 LGT_Art_70_Fr_XXX</w:t>
            </w:r>
          </w:p>
        </w:tc>
      </w:tr>
      <w:tr w:rsidR="00347B02" w:rsidRPr="00C557EB" w14:paraId="59958FDE" w14:textId="77777777" w:rsidTr="00F14936">
        <w:trPr>
          <w:trHeight w:val="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22ED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C486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2E21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A619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B52B" w14:textId="77777777" w:rsidR="00347B02" w:rsidRPr="00C557EB" w:rsidRDefault="001F048B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 xml:space="preserve">DEPARTAMENTO DE </w:t>
            </w:r>
            <w:r w:rsidR="00C21A79" w:rsidRPr="00C557EB">
              <w:rPr>
                <w:rFonts w:eastAsia="Times New Roman" w:cstheme="minorHAnsi"/>
                <w:sz w:val="18"/>
                <w:lang w:eastAsia="es-MX"/>
              </w:rPr>
              <w:t>RECURSOS FINANCIEROS.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1348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31a LGT_Art_70_Fr_XXXI</w:t>
            </w:r>
          </w:p>
          <w:p w14:paraId="4FF087C6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31b LGT_Art_70_Fr_XXXI</w:t>
            </w:r>
          </w:p>
        </w:tc>
      </w:tr>
      <w:tr w:rsidR="00347B02" w:rsidRPr="00C557EB" w14:paraId="45A5BD7D" w14:textId="77777777" w:rsidTr="00A8541C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28CA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B1DD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Padrón de proveedores y contratistas;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3503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AA1B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8482" w14:textId="77777777" w:rsidR="00347B02" w:rsidRPr="00C557EB" w:rsidRDefault="001F048B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DEPARTAMENTO DE RECURSOS MATERIALES.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39A1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32 LGT_Art_70_Fr_XXXII</w:t>
            </w:r>
          </w:p>
        </w:tc>
      </w:tr>
      <w:tr w:rsidR="00347B02" w:rsidRPr="00C557EB" w14:paraId="2EBF13D4" w14:textId="77777777" w:rsidTr="00A8541C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42C0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672A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7E92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5604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D362" w14:textId="77777777" w:rsidR="00347B02" w:rsidRPr="00C557EB" w:rsidRDefault="00CE5346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RECTORIA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413A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33 LGT_Art_70_Fr_XXXIII</w:t>
            </w:r>
          </w:p>
        </w:tc>
      </w:tr>
      <w:tr w:rsidR="00347B02" w:rsidRPr="00C557EB" w14:paraId="69C282D5" w14:textId="77777777" w:rsidTr="00A8541C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89F9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0D1F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XXXIV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14E2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0BE7" w14:textId="77777777" w:rsidR="00347B02" w:rsidRPr="00C557EB" w:rsidRDefault="00347B02" w:rsidP="00C557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llenado de los </w:t>
            </w: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Formato 34a LGT_Art_70_Fr_XXXIV</w:t>
            </w:r>
          </w:p>
          <w:p w14:paraId="723962AC" w14:textId="77777777" w:rsidR="00347B02" w:rsidRPr="00C557EB" w:rsidRDefault="00347B02" w:rsidP="00C557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34bLGT_Art_70_Fr_XXXIV</w:t>
            </w:r>
          </w:p>
          <w:p w14:paraId="1E8B64CF" w14:textId="77777777" w:rsidR="00347B02" w:rsidRPr="00C557EB" w:rsidRDefault="00347B02" w:rsidP="00C557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34c LGT_Art_70_Fr_XXXIV</w:t>
            </w:r>
          </w:p>
          <w:p w14:paraId="64A72AA5" w14:textId="77777777" w:rsidR="00347B02" w:rsidRPr="00C557EB" w:rsidRDefault="00347B02" w:rsidP="00C557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34d LGT_Art_70_Fr_XXXIV, Formato 34eLGT_Art_70_Fr_XXXIV</w:t>
            </w:r>
          </w:p>
          <w:p w14:paraId="7C1BE6C9" w14:textId="77777777" w:rsidR="00347B02" w:rsidRPr="00C557EB" w:rsidRDefault="00347B02" w:rsidP="00C557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34f LGT_Art_70_Fr_XXXIV</w:t>
            </w:r>
          </w:p>
          <w:p w14:paraId="5571ADF8" w14:textId="77777777" w:rsidR="00347B02" w:rsidRPr="00C557EB" w:rsidRDefault="00347B02" w:rsidP="00C557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34g LGT_Art_70_Fr_XXXIV</w:t>
            </w:r>
          </w:p>
          <w:p w14:paraId="052BF42A" w14:textId="77777777" w:rsidR="00347B02" w:rsidRPr="00C557EB" w:rsidRDefault="00347B02" w:rsidP="00C557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le corresponden a la Secretaría de Administración del Gobierno del Estado en términos del artículo 46 de la Ley Orgánica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2A669" w14:textId="77777777" w:rsidR="00347B02" w:rsidRPr="00C557EB" w:rsidRDefault="00C21A79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PROYECTOS DE CONSTRUCCION Y MANTENIMIENTO</w:t>
            </w:r>
            <w:r w:rsidR="001F048B" w:rsidRPr="00C557EB">
              <w:rPr>
                <w:rFonts w:eastAsia="Times New Roman" w:cstheme="minorHAnsi"/>
                <w:sz w:val="18"/>
                <w:lang w:eastAsia="es-MX"/>
              </w:rPr>
              <w:t>, DEPARTAMENTO DE RECURSOS MATERIALES, DEPARTAMENTO DE GESTION ADMINISTRATIVA.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B1A2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34a LGT_Art_70_Fr_XXXIV</w:t>
            </w:r>
          </w:p>
          <w:p w14:paraId="00096322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34bLGT_Art_70_Fr_XXXIV</w:t>
            </w:r>
          </w:p>
          <w:p w14:paraId="032CBA37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34c LGT_Art_70_Fr_XXXIV</w:t>
            </w:r>
          </w:p>
          <w:p w14:paraId="65F07F8F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34d LGT_Art_70_Fr_XXXIV</w:t>
            </w:r>
          </w:p>
          <w:p w14:paraId="565A858E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347B02" w:rsidRPr="00C557EB" w14:paraId="7477D803" w14:textId="77777777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14F2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7383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3C23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D280" w14:textId="77777777" w:rsidR="00347B02" w:rsidRPr="00C557EB" w:rsidRDefault="00347B02" w:rsidP="00C557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El llenado del Formato 35a LGT_Art_70_Fr_XXXV</w:t>
            </w:r>
          </w:p>
          <w:p w14:paraId="74F92C6C" w14:textId="77777777" w:rsidR="00347B02" w:rsidRPr="00C557EB" w:rsidRDefault="00347B02" w:rsidP="00C557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35b LGT_Art_70_Fr_XXXV y 35c LGT_Art_70_Fr_XXXV corresponde a la Coordinación para la Atención de los Derechos Humanos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A26B8" w14:textId="77777777" w:rsidR="00347B02" w:rsidRPr="00C557EB" w:rsidRDefault="00CE5346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ABOGADO GENERAL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2181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35a LGT_Art_70_Fr_XXXV</w:t>
            </w:r>
          </w:p>
          <w:p w14:paraId="543E48B3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35b LGT_Art_70_Fr_XXXV</w:t>
            </w:r>
          </w:p>
        </w:tc>
      </w:tr>
      <w:tr w:rsidR="00347B02" w:rsidRPr="00C557EB" w14:paraId="36A024CB" w14:textId="77777777" w:rsidTr="00A8541C">
        <w:trPr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D4E4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F495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Las resoluciones y laudos que se emitan en procesos o procedimientos seguidos en forma de juicio;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FC74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BF96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>El formato es aplicable para los sujetos obligados que emiten resoluciones en materia administrativa.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C858" w14:textId="77777777" w:rsidR="00347B02" w:rsidRPr="00C557EB" w:rsidRDefault="00CE5346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ABOGADO GENERAL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8C31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36 LGT_Art_70_Fr_XXXVI</w:t>
            </w:r>
          </w:p>
        </w:tc>
      </w:tr>
      <w:tr w:rsidR="00347B02" w:rsidRPr="00C557EB" w14:paraId="565B1818" w14:textId="77777777" w:rsidTr="00A8541C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564A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26DA" w14:textId="163EABBB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Facción XXXVII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mecanismos de participación ciudadana;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6E75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629D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3C7EC" w14:textId="77777777" w:rsidR="00347B02" w:rsidRPr="00C557EB" w:rsidRDefault="00CE5346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VICE RECTORIA ACADEMICA, COORDINACION DE PROMOCION DEL DESARROLLO.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8CFD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37aLGT_Art_70_Fr_XXXVII</w:t>
            </w:r>
          </w:p>
          <w:p w14:paraId="6932A118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37bLGT_Art_70_Fr_XXXVII</w:t>
            </w:r>
          </w:p>
        </w:tc>
      </w:tr>
      <w:tr w:rsidR="00347B02" w:rsidRPr="00C557EB" w14:paraId="61CFD301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2CA7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FE00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1F3E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4DD0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2F88F" w14:textId="77777777" w:rsidR="00347B02" w:rsidRPr="00C557EB" w:rsidRDefault="00703BD0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VICE RECTORIA ACADEMICA.</w:t>
            </w:r>
          </w:p>
          <w:p w14:paraId="0816512E" w14:textId="77777777" w:rsidR="00B64188" w:rsidRPr="00C557EB" w:rsidRDefault="00B64188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COORDINACION DE PROMOCION DEL DESARROLLO.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1346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38a LGT_Art_70_Fr_XXXVIII</w:t>
            </w:r>
          </w:p>
          <w:p w14:paraId="1E313BCC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38b LGT_Art_70_Fr_XXXVIII</w:t>
            </w:r>
          </w:p>
        </w:tc>
      </w:tr>
      <w:tr w:rsidR="00347B02" w:rsidRPr="00C557EB" w14:paraId="0E170E4A" w14:textId="77777777" w:rsidTr="00D51FDC">
        <w:trPr>
          <w:trHeight w:val="7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BBA8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443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XXXIX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y resoluciones del Comité de Transparencia de los sujetos obligados;</w:t>
            </w:r>
          </w:p>
          <w:p w14:paraId="1EFA24EE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86D7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D1C8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899E3" w14:textId="77777777" w:rsidR="00347B02" w:rsidRPr="00C557EB" w:rsidRDefault="00CE5346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DBB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39a LGT_Art_70_Fr_XXXIX</w:t>
            </w:r>
          </w:p>
          <w:p w14:paraId="7E310579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39b LGT_Art_70_Fr_XXXIX</w:t>
            </w:r>
          </w:p>
          <w:p w14:paraId="39ABEB4B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39cLGT_Art_70_Fr_XXXIX</w:t>
            </w:r>
          </w:p>
          <w:p w14:paraId="136E6B4C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39dLGT_Art_70_Fr_XXXIX</w:t>
            </w:r>
          </w:p>
        </w:tc>
      </w:tr>
      <w:tr w:rsidR="00347B02" w:rsidRPr="00C557EB" w14:paraId="79368AF9" w14:textId="77777777" w:rsidTr="00D51FDC">
        <w:trPr>
          <w:trHeight w:val="11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F1E5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9CD6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6B87" w14:textId="1EB32407" w:rsidR="00347B02" w:rsidRPr="00C557EB" w:rsidRDefault="00347B02" w:rsidP="00347B02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C557EB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CCD9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>Los formatos son aplicables a los sujetos que generan evaluaciones y encuestas en términos del artículo 79 de la Ley General de Contabilidad Gubernamental.</w:t>
            </w:r>
          </w:p>
          <w:p w14:paraId="77505A26" w14:textId="410AA884" w:rsidR="00B64188" w:rsidRPr="00C557EB" w:rsidRDefault="00B64188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F6248" w14:textId="446C1A72" w:rsidR="00347B02" w:rsidRPr="00C557EB" w:rsidRDefault="00C557EB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>
              <w:rPr>
                <w:rFonts w:eastAsia="Times New Roman" w:cstheme="minorHAnsi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555F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C557EB">
              <w:rPr>
                <w:rFonts w:ascii="Candara" w:hAnsi="Candara"/>
                <w:bCs/>
                <w:sz w:val="18"/>
                <w:szCs w:val="18"/>
                <w:lang w:val="en-US"/>
              </w:rPr>
              <w:t>Formato 40a LGT_Art_70_Fr_XL</w:t>
            </w:r>
          </w:p>
          <w:p w14:paraId="1EFA08F6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C557EB">
              <w:rPr>
                <w:rFonts w:ascii="Candara" w:hAnsi="Candara"/>
                <w:bCs/>
                <w:sz w:val="18"/>
                <w:szCs w:val="18"/>
                <w:lang w:val="en-US"/>
              </w:rPr>
              <w:t>Formato 40b LGT_Art_70_Fr_XL</w:t>
            </w:r>
          </w:p>
        </w:tc>
      </w:tr>
      <w:tr w:rsidR="00347B02" w:rsidRPr="00C557EB" w14:paraId="13843685" w14:textId="77777777" w:rsidTr="00B813DC">
        <w:trPr>
          <w:trHeight w:val="4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68D8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0002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estudios financiados con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28E4" w14:textId="689A7930" w:rsidR="00347B02" w:rsidRPr="00C557EB" w:rsidRDefault="00347B02" w:rsidP="00C557EB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C557EB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7658" w14:textId="64483448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3B456" w14:textId="27496CE9" w:rsidR="00347B02" w:rsidRPr="00C557EB" w:rsidRDefault="00C557EB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>
              <w:rPr>
                <w:rFonts w:eastAsia="Times New Roman" w:cstheme="minorHAnsi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FAB9" w14:textId="77777777" w:rsidR="00347B02" w:rsidRPr="00C557EB" w:rsidRDefault="00347B02" w:rsidP="00347B02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41 LGT_Art_70_Fr_XLI</w:t>
            </w:r>
          </w:p>
        </w:tc>
      </w:tr>
      <w:tr w:rsidR="00347B02" w:rsidRPr="00C557EB" w14:paraId="676337DD" w14:textId="77777777" w:rsidTr="00A8541C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4AD7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EF5C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jubilados y pensionados y el monto que reciben;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4C87" w14:textId="13211BA4" w:rsidR="00347B02" w:rsidRPr="00C557EB" w:rsidRDefault="00D3219B" w:rsidP="00347B02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C557EB">
              <w:rPr>
                <w:rFonts w:ascii="Candara" w:hAnsi="Candara"/>
                <w:bCs/>
                <w:sz w:val="18"/>
                <w:szCs w:val="18"/>
              </w:rPr>
              <w:t xml:space="preserve"> </w:t>
            </w:r>
            <w:r w:rsidR="00347B02" w:rsidRPr="00C557EB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A20B" w14:textId="589A1F63" w:rsidR="00347B02" w:rsidRPr="00C557EB" w:rsidRDefault="00C557EB" w:rsidP="00E6792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El formato </w:t>
            </w: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42b LGT_Art_70_Fr_XLI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I, le es aplicable a la Oficina de Pensiones.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7962" w14:textId="46E3F3E5" w:rsidR="00347B02" w:rsidRPr="00C557EB" w:rsidRDefault="00C557EB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>
              <w:rPr>
                <w:rFonts w:eastAsia="Times New Roman" w:cstheme="minorHAnsi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61F9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42a LGT_Art_70_Fr_XLII</w:t>
            </w:r>
          </w:p>
        </w:tc>
      </w:tr>
      <w:tr w:rsidR="00347B02" w:rsidRPr="00C557EB" w14:paraId="3A358651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1225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EEC1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C34FBD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AF2B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Los </w:t>
            </w: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formatos 43a LGT_Art_70_Fr_XLIII y 43b LGT_Art_70_Fr_XLIII</w:t>
            </w: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únicamente le son aplicables a la Secretaría de Finanzas en términos de lo señalado en el artículo 45 de la Ley Orgánica de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AF697" w14:textId="77777777" w:rsidR="00347B02" w:rsidRPr="00C557EB" w:rsidRDefault="00347B02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BCE5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347B02" w:rsidRPr="00C557EB" w14:paraId="2FC20A5D" w14:textId="77777777" w:rsidTr="00A8541C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A546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2BB8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XLIV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Donaciones hechas a terceros en dinero o en especie;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2203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A3B6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32FB2" w14:textId="77777777" w:rsidR="00347B02" w:rsidRPr="00C557EB" w:rsidRDefault="00CE5346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VICE RECTORIA ACADEMICA.</w:t>
            </w:r>
          </w:p>
          <w:p w14:paraId="5FD98A71" w14:textId="77777777" w:rsidR="00D3219B" w:rsidRPr="00C557EB" w:rsidRDefault="00D3219B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COORDINACION DE PROMOCION DEL DESARROLLO.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F588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44a LGT_Art_70_Fr_XLIV</w:t>
            </w:r>
          </w:p>
          <w:p w14:paraId="34F82C23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44b LGT_Art_70_Fr_XLIV</w:t>
            </w:r>
          </w:p>
        </w:tc>
      </w:tr>
      <w:tr w:rsidR="00347B02" w:rsidRPr="00C557EB" w14:paraId="4DDFD183" w14:textId="77777777" w:rsidTr="00B813DC">
        <w:trPr>
          <w:trHeight w:val="4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6ED9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453D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catálogo de disposición y guía de archivo documental;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F6CC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CE71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B931" w14:textId="77777777" w:rsidR="00347B02" w:rsidRPr="00C557EB" w:rsidRDefault="00CE5346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ARCHIVO DE CONCENTRACION.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551A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45 LGT_Art_70_Fr_XLV</w:t>
            </w:r>
          </w:p>
        </w:tc>
      </w:tr>
      <w:tr w:rsidR="00347B02" w:rsidRPr="00C557EB" w14:paraId="0E396139" w14:textId="77777777" w:rsidTr="00A8541C">
        <w:trPr>
          <w:trHeight w:val="9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D3A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0D5C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3A3F" w14:textId="3D82FC9A" w:rsidR="00347B02" w:rsidRPr="00C557EB" w:rsidRDefault="007474F8" w:rsidP="00347B02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C557EB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347B02" w:rsidRPr="00C557EB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BA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>La fracción es aplicable a todos los sujetos obligados que de acuerdo a su normatividad los faculte para la integración de su consejo consultivo</w:t>
            </w:r>
            <w:r w:rsidR="00592C6A"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>.</w:t>
            </w:r>
          </w:p>
          <w:p w14:paraId="7828AA1D" w14:textId="77777777" w:rsidR="00592C6A" w:rsidRPr="00C557EB" w:rsidRDefault="00592C6A" w:rsidP="00592C6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La fracción es aplicable a todos los sujetos obligados que de acuerdo a su normatividad los faculte para la integración de su consejo consultivo.   </w:t>
            </w:r>
          </w:p>
          <w:p w14:paraId="4B1324DA" w14:textId="65217BF5" w:rsidR="00592C6A" w:rsidRPr="00C557EB" w:rsidRDefault="00592C6A" w:rsidP="00592C6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9A506" w14:textId="21D2015B" w:rsidR="00347B02" w:rsidRPr="00C557EB" w:rsidRDefault="00C557EB" w:rsidP="007474F8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VICE RECTORIA ACADEMICA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AB40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46a LGT_Art_70_Fr_XLVI</w:t>
            </w:r>
          </w:p>
          <w:p w14:paraId="3A028872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46b LGT_Art_70_Fr_XLVI</w:t>
            </w:r>
          </w:p>
        </w:tc>
      </w:tr>
      <w:tr w:rsidR="00347B02" w:rsidRPr="00C557EB" w14:paraId="2536B6C9" w14:textId="77777777" w:rsidTr="00B813DC">
        <w:trPr>
          <w:trHeight w:val="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7916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0F5D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lang w:eastAsia="es-MX"/>
              </w:rPr>
              <w:t xml:space="preserve">Fracción XLVII </w:t>
            </w:r>
            <w:r w:rsidRPr="00C557EB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62D7" w14:textId="2349BA69" w:rsidR="00347B02" w:rsidRPr="00C557EB" w:rsidRDefault="00347B02" w:rsidP="00347B02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C557EB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4D9B" w14:textId="77777777" w:rsidR="00C557EB" w:rsidRDefault="00347B02" w:rsidP="00C557EB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b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theme="minorHAnsi"/>
                <w:sz w:val="18"/>
                <w:lang w:eastAsia="es-MX"/>
              </w:rPr>
              <w:t>A la Fiscalía General del Estado de Oaxaca, Poder Judicial del Estado y Secretaría de Seguridad Pública en términos de los arts. 291, 294, 297, 300 y 303 del Código Nacional de Procedimientos  Penales en relación con el 190 de la Ley Federal de Telecomunicaciones y Radiodifusión, les compete el llenado de los formatos 47a LGT_Art_70_Fr_XLVII y 47b LGT_Art_70_Fr_XLVII</w:t>
            </w:r>
            <w:r w:rsidR="007474F8" w:rsidRPr="00C557EB">
              <w:rPr>
                <w:rFonts w:ascii="Candara" w:eastAsia="Times New Roman" w:hAnsi="Candara" w:cstheme="minorHAnsi"/>
                <w:sz w:val="18"/>
                <w:lang w:eastAsia="es-MX"/>
              </w:rPr>
              <w:t>.</w:t>
            </w:r>
          </w:p>
          <w:p w14:paraId="10D71A9C" w14:textId="02468C2F" w:rsidR="007474F8" w:rsidRPr="00C557EB" w:rsidRDefault="00245E46" w:rsidP="00C557EB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b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49C07" w14:textId="67E33BE7" w:rsidR="00347B02" w:rsidRPr="00C557EB" w:rsidRDefault="00C557EB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8BB7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r w:rsidRPr="00C557EB">
              <w:rPr>
                <w:rFonts w:ascii="Candara" w:eastAsia="Times New Roman" w:hAnsi="Candara" w:cstheme="minorHAnsi"/>
                <w:sz w:val="18"/>
                <w:lang w:val="en-US" w:eastAsia="es-MX"/>
              </w:rPr>
              <w:t xml:space="preserve"> 47c LGT_Art_70_Fr_XLVII</w:t>
            </w:r>
          </w:p>
        </w:tc>
      </w:tr>
      <w:tr w:rsidR="00347B02" w:rsidRPr="00C557EB" w14:paraId="6C7A697C" w14:textId="77777777" w:rsidTr="00B813DC">
        <w:trPr>
          <w:trHeight w:val="11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058D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C578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XLVIII </w:t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5EDD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2F10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62612" w14:textId="77777777" w:rsidR="00347B02" w:rsidRPr="00C557EB" w:rsidRDefault="00CE5346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TODAS LA UNIDADES ADMINISTRATIVAS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4F49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C557EB">
              <w:rPr>
                <w:rFonts w:ascii="Candara" w:hAnsi="Candara"/>
                <w:bCs/>
                <w:sz w:val="18"/>
                <w:szCs w:val="18"/>
                <w:lang w:val="en-US"/>
              </w:rPr>
              <w:t>Formato 48a LGT_Art_70_Fr_XLVIII</w:t>
            </w:r>
          </w:p>
          <w:p w14:paraId="3771A00D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C557EB">
              <w:rPr>
                <w:rFonts w:ascii="Candara" w:hAnsi="Candara"/>
                <w:bCs/>
                <w:sz w:val="18"/>
                <w:szCs w:val="18"/>
                <w:lang w:val="en-US"/>
              </w:rPr>
              <w:t>Formato 48b LGT_Art_70_Fr_XLVIII Formato 48c LGT_Art_70_Fr_XLVIII</w:t>
            </w:r>
          </w:p>
          <w:p w14:paraId="1D15E838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347B02" w:rsidRPr="00C557EB" w14:paraId="5FB5AD8F" w14:textId="77777777" w:rsidTr="0052343C">
        <w:trPr>
          <w:trHeight w:val="5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9C47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C557E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2EBB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Último párrafo </w:t>
            </w:r>
          </w:p>
          <w:p w14:paraId="0AFA74BC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 sujetos  obligados  deberán  informar  a  los  Organismos  garantes  y  verificar  que  se  publiquen  en 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14:paraId="455CF7A2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*TABLA DE APLICABILIDAD INTEGRAL</w:t>
            </w:r>
          </w:p>
          <w:p w14:paraId="1A94E98E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*TABLAS DE ACTUALIZACIÓN Y CONSERVACIÓN DE LA INFORMACIÓN</w:t>
            </w:r>
            <w:r w:rsidR="0052343C" w:rsidRPr="00C557EB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AF0C" w14:textId="77777777" w:rsidR="00347B02" w:rsidRPr="00C557EB" w:rsidRDefault="00347B02" w:rsidP="00347B0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557EB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3D9F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0C391" w14:textId="77777777" w:rsidR="00347B02" w:rsidRPr="00C557EB" w:rsidRDefault="00CE5346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C557EB">
              <w:rPr>
                <w:rFonts w:eastAsia="Times New Roman" w:cstheme="minorHAnsi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8477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347B02" w:rsidRPr="00C557EB" w14:paraId="2A532C4E" w14:textId="77777777" w:rsidTr="0059101C">
        <w:trPr>
          <w:trHeight w:val="2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34E8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4BDF8771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595BC7C0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80.</w:t>
            </w:r>
            <w:r w:rsidRPr="00C557EB">
              <w:t xml:space="preserve"> </w:t>
            </w:r>
            <w:r w:rsidRPr="00C557EB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14:paraId="310AF874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3C9B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I. </w:t>
            </w:r>
            <w:r w:rsidRPr="00C557EB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14:paraId="1123BE35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II. </w:t>
            </w:r>
            <w:r w:rsidRPr="00C557EB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14:paraId="2344BE10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III. </w:t>
            </w:r>
            <w:r w:rsidRPr="00C557EB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Determinar el catálogo de información que el sujeto obligado deberá publicar como obligación de transparencia.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383E" w14:textId="137E2020" w:rsidR="00347B02" w:rsidRPr="00504407" w:rsidRDefault="00D206B3" w:rsidP="00347B02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>
              <w:rPr>
                <w:rFonts w:ascii="Candara" w:hAnsi="Candara"/>
                <w:bCs/>
                <w:sz w:val="18"/>
                <w:szCs w:val="18"/>
              </w:rPr>
              <w:t xml:space="preserve">No </w:t>
            </w:r>
            <w:r w:rsidR="00347B02" w:rsidRPr="00504407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607D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La publicación de la información del Formato 1a LGT_Art_80_Fr_I_II_III</w:t>
            </w:r>
            <w:r w:rsidRPr="00C557EB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corresponde al Instituto de Acceso a la Información Pública y Protección de Datos Personales.</w:t>
            </w:r>
          </w:p>
          <w:p w14:paraId="7AF07D90" w14:textId="5B94076D" w:rsidR="00771968" w:rsidRPr="00C557EB" w:rsidRDefault="00771968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FB90" w14:textId="57262082" w:rsidR="00347B02" w:rsidRPr="00C557EB" w:rsidRDefault="00347B02" w:rsidP="00347B02">
            <w:pPr>
              <w:spacing w:after="0" w:line="240" w:lineRule="auto"/>
              <w:rPr>
                <w:rFonts w:eastAsia="Times New Roman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C60F" w14:textId="68A32DEF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504407" w:rsidRPr="00013749" w14:paraId="0B6559C7" w14:textId="77777777" w:rsidTr="00504407">
        <w:trPr>
          <w:trHeight w:val="2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027A" w14:textId="77777777" w:rsidR="00504407" w:rsidRPr="00013749" w:rsidRDefault="00504407" w:rsidP="009171E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bookmarkStart w:id="0" w:name="_Hlk68791963"/>
          </w:p>
          <w:p w14:paraId="4199EB25" w14:textId="77777777" w:rsidR="00504407" w:rsidRPr="00504407" w:rsidRDefault="00504407" w:rsidP="009171E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LTO </w:t>
            </w:r>
          </w:p>
          <w:p w14:paraId="48DEC8B3" w14:textId="77777777" w:rsidR="00504407" w:rsidRPr="00D51FDC" w:rsidRDefault="00504407" w:rsidP="00D51FD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D51FD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Artículo 28.</w:t>
            </w:r>
          </w:p>
          <w:p w14:paraId="25C66833" w14:textId="77777777" w:rsidR="00504407" w:rsidRPr="00504407" w:rsidRDefault="00504407" w:rsidP="00D51FD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D51FD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Además de lo señalado en el artículo 75 de la Ley General, y en los artículos 19 y 20 de esta Ley, las universidades públicas e instituciones de educación superior pública, deberán poner a disposición del público y mantener actualizada la siguiente información: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38F4" w14:textId="072B845E" w:rsidR="00504407" w:rsidRPr="00504407" w:rsidRDefault="00504407" w:rsidP="009171E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I. Los planes y programas de estudio según el sistema que ofrecen, ya sea escolarizado o abierto, con las áreas de conocimiento, el perfil profesional requerido para cursar el plan de estudios, la duración del programa con las asignaturas por semestre, su valor en créditos y una descripción sintética para cada una de ellas;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CCF8" w14:textId="77777777" w:rsidR="00504407" w:rsidRPr="00504407" w:rsidRDefault="00504407" w:rsidP="00504407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504407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2840" w14:textId="77777777" w:rsidR="00504407" w:rsidRPr="00013749" w:rsidRDefault="00504407" w:rsidP="009171E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DF724" w14:textId="29A6A4BB" w:rsidR="00504407" w:rsidRPr="00504407" w:rsidRDefault="00504407" w:rsidP="009171E1">
            <w:pPr>
              <w:spacing w:after="0" w:line="240" w:lineRule="auto"/>
              <w:rPr>
                <w:rFonts w:eastAsia="Times New Roman" w:cs="Times New Roman"/>
                <w:sz w:val="18"/>
                <w:lang w:eastAsia="es-MX"/>
              </w:rPr>
            </w:pPr>
            <w:r w:rsidRPr="00504407">
              <w:rPr>
                <w:rFonts w:eastAsia="Times New Roman" w:cs="Times New Roman"/>
                <w:sz w:val="18"/>
                <w:lang w:eastAsia="es-MX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FC65" w14:textId="77777777" w:rsidR="00504407" w:rsidRPr="00504407" w:rsidRDefault="00504407" w:rsidP="00504407">
            <w:pPr>
              <w:spacing w:after="0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504407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 LTO_Art_28_Fr_I</w:t>
            </w:r>
          </w:p>
        </w:tc>
      </w:tr>
      <w:tr w:rsidR="00504407" w:rsidRPr="00013749" w14:paraId="3559ED75" w14:textId="77777777" w:rsidTr="00504407">
        <w:trPr>
          <w:trHeight w:val="2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B56F" w14:textId="77777777" w:rsidR="00504407" w:rsidRPr="00504407" w:rsidRDefault="00504407" w:rsidP="0050440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LTO </w:t>
            </w:r>
          </w:p>
          <w:p w14:paraId="5E2F2A48" w14:textId="77777777" w:rsidR="00504407" w:rsidRPr="00504407" w:rsidRDefault="00504407" w:rsidP="0050440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28.</w:t>
            </w:r>
          </w:p>
          <w:p w14:paraId="4A31EBC7" w14:textId="77777777" w:rsidR="00504407" w:rsidRPr="00504407" w:rsidRDefault="00504407" w:rsidP="009171E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1A41" w14:textId="77777777" w:rsidR="00504407" w:rsidRPr="00504407" w:rsidRDefault="00504407" w:rsidP="009171E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II. Toda la información relacionada con sus procedimientos de admisión;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32E3" w14:textId="77777777" w:rsidR="00504407" w:rsidRPr="00504407" w:rsidRDefault="00504407" w:rsidP="00504407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504407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114B" w14:textId="77777777" w:rsidR="00504407" w:rsidRPr="00013749" w:rsidRDefault="00504407" w:rsidP="009171E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5A7D" w14:textId="1D1FF19C" w:rsidR="00504407" w:rsidRPr="00504407" w:rsidRDefault="00504407" w:rsidP="009171E1">
            <w:pPr>
              <w:spacing w:after="0" w:line="240" w:lineRule="auto"/>
              <w:rPr>
                <w:rFonts w:eastAsia="Times New Roman" w:cs="Times New Roman"/>
                <w:sz w:val="18"/>
                <w:lang w:eastAsia="es-MX"/>
              </w:rPr>
            </w:pPr>
            <w:r w:rsidRPr="00504407">
              <w:rPr>
                <w:rFonts w:eastAsia="Times New Roman" w:cs="Times New Roman"/>
                <w:sz w:val="18"/>
                <w:lang w:eastAsia="es-MX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4AFF" w14:textId="77777777" w:rsidR="00504407" w:rsidRPr="00504407" w:rsidRDefault="00504407" w:rsidP="00504407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504407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2 LTO_Art_28_Fr_II</w:t>
            </w:r>
          </w:p>
        </w:tc>
      </w:tr>
      <w:tr w:rsidR="00504407" w:rsidRPr="00013749" w14:paraId="1E0A7591" w14:textId="77777777" w:rsidTr="00504407">
        <w:trPr>
          <w:trHeight w:val="2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E685" w14:textId="77777777" w:rsidR="00504407" w:rsidRPr="00504407" w:rsidRDefault="00504407" w:rsidP="0050440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 xml:space="preserve">LTO </w:t>
            </w:r>
          </w:p>
          <w:p w14:paraId="10195868" w14:textId="77777777" w:rsidR="00504407" w:rsidRPr="00504407" w:rsidRDefault="00504407" w:rsidP="0050440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28.</w:t>
            </w:r>
          </w:p>
          <w:p w14:paraId="55F76CA8" w14:textId="77777777" w:rsidR="00504407" w:rsidRPr="00504407" w:rsidRDefault="00504407" w:rsidP="009171E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49FE" w14:textId="77777777" w:rsidR="00504407" w:rsidRPr="00504407" w:rsidRDefault="00504407" w:rsidP="009171E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III. Los programas de becas y apoyos, los requisitos y el procedimiento para acceder a los mismos;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4A65" w14:textId="77777777" w:rsidR="00504407" w:rsidRPr="00504407" w:rsidRDefault="00504407" w:rsidP="00504407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504407">
              <w:rPr>
                <w:rFonts w:ascii="Candara" w:hAnsi="Candara"/>
                <w:bCs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FC94" w14:textId="6FF336FD" w:rsidR="00504407" w:rsidRPr="00013749" w:rsidRDefault="00504407" w:rsidP="009171E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013749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 acuerdo a los lineamientos técnicos de la Ley Estatal del Estado de Oaxaca esta fracción no aplica a este sujeto obligado ya que es la misma requerida en el Artículo 75 Fracción V de la LGT, sin embargo ese artículo no aplica para la Universidad ya que no somos institución requerida.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B8538" w14:textId="6091814B" w:rsidR="00504407" w:rsidRPr="00504407" w:rsidRDefault="00504407" w:rsidP="009171E1">
            <w:pPr>
              <w:spacing w:after="0" w:line="240" w:lineRule="auto"/>
              <w:rPr>
                <w:rFonts w:eastAsia="Times New Roman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8BCF" w14:textId="77777777" w:rsidR="00504407" w:rsidRPr="00504407" w:rsidRDefault="00504407" w:rsidP="00504407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504407" w:rsidRPr="00013749" w14:paraId="0BAAA805" w14:textId="77777777" w:rsidTr="00504407">
        <w:trPr>
          <w:trHeight w:val="2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4A53" w14:textId="77777777" w:rsidR="00504407" w:rsidRPr="00504407" w:rsidRDefault="00504407" w:rsidP="0050440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LTO </w:t>
            </w:r>
          </w:p>
          <w:p w14:paraId="2A6D2300" w14:textId="77777777" w:rsidR="00504407" w:rsidRPr="00504407" w:rsidRDefault="00504407" w:rsidP="0050440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28.</w:t>
            </w:r>
          </w:p>
          <w:p w14:paraId="124D0EC6" w14:textId="77777777" w:rsidR="00504407" w:rsidRPr="00013749" w:rsidRDefault="00504407" w:rsidP="009171E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8644" w14:textId="77777777" w:rsidR="00504407" w:rsidRPr="00504407" w:rsidRDefault="00504407" w:rsidP="009171E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IV. Los indicadores de resultados en las evaluaciones al desempeño de la planta académica;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AB5A" w14:textId="77777777" w:rsidR="00504407" w:rsidRPr="00504407" w:rsidRDefault="00504407" w:rsidP="00504407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504407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94EE" w14:textId="77777777" w:rsidR="00504407" w:rsidRPr="00013749" w:rsidRDefault="00504407" w:rsidP="009171E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4468" w14:textId="4FB2F6FA" w:rsidR="00504407" w:rsidRPr="00504407" w:rsidRDefault="00504407" w:rsidP="009171E1">
            <w:pPr>
              <w:spacing w:after="0" w:line="240" w:lineRule="auto"/>
              <w:rPr>
                <w:rFonts w:eastAsia="Times New Roman" w:cs="Times New Roman"/>
                <w:sz w:val="18"/>
                <w:lang w:eastAsia="es-MX"/>
              </w:rPr>
            </w:pPr>
            <w:r w:rsidRPr="00504407">
              <w:rPr>
                <w:rFonts w:eastAsia="Times New Roman" w:cs="Times New Roman"/>
                <w:sz w:val="18"/>
                <w:lang w:eastAsia="es-MX"/>
              </w:rPr>
              <w:t>VICE-RECTORÍA ACADÉMICA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0A5F" w14:textId="77777777" w:rsidR="00504407" w:rsidRPr="00504407" w:rsidRDefault="00504407" w:rsidP="00504407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504407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4 LTO_Art_28_Fr_IV</w:t>
            </w:r>
          </w:p>
        </w:tc>
      </w:tr>
      <w:tr w:rsidR="00504407" w:rsidRPr="00013749" w14:paraId="301471F5" w14:textId="77777777" w:rsidTr="00504407">
        <w:trPr>
          <w:trHeight w:val="2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9077" w14:textId="77777777" w:rsidR="00504407" w:rsidRPr="00504407" w:rsidRDefault="00504407" w:rsidP="0050440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LTO </w:t>
            </w:r>
          </w:p>
          <w:p w14:paraId="5686FA6C" w14:textId="77777777" w:rsidR="00504407" w:rsidRPr="00504407" w:rsidRDefault="00504407" w:rsidP="0050440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28.</w:t>
            </w:r>
          </w:p>
          <w:p w14:paraId="2CFC8290" w14:textId="77777777" w:rsidR="00504407" w:rsidRPr="00504407" w:rsidRDefault="00504407" w:rsidP="009171E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915F" w14:textId="77777777" w:rsidR="00504407" w:rsidRPr="00504407" w:rsidRDefault="00504407" w:rsidP="009171E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V. El número de estudiantes que egresan por ciclo escolar, por escuela o facultad;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D928" w14:textId="77777777" w:rsidR="00504407" w:rsidRPr="00504407" w:rsidRDefault="00504407" w:rsidP="00504407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504407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9FE2" w14:textId="77777777" w:rsidR="00504407" w:rsidRPr="00013749" w:rsidRDefault="00504407" w:rsidP="009171E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77E77" w14:textId="3276CF2B" w:rsidR="00504407" w:rsidRPr="00504407" w:rsidRDefault="00504407" w:rsidP="009171E1">
            <w:pPr>
              <w:spacing w:after="0" w:line="240" w:lineRule="auto"/>
              <w:rPr>
                <w:rFonts w:eastAsia="Times New Roman" w:cs="Times New Roman"/>
                <w:sz w:val="18"/>
                <w:lang w:eastAsia="es-MX"/>
              </w:rPr>
            </w:pPr>
            <w:r w:rsidRPr="00504407">
              <w:rPr>
                <w:rFonts w:eastAsia="Times New Roman" w:cs="Times New Roman"/>
                <w:sz w:val="18"/>
                <w:lang w:eastAsia="es-MX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5B26" w14:textId="77777777" w:rsidR="00504407" w:rsidRPr="00504407" w:rsidRDefault="00504407" w:rsidP="00504407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504407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5 LTO_Art_28_Fr_V</w:t>
            </w:r>
          </w:p>
        </w:tc>
      </w:tr>
      <w:tr w:rsidR="00504407" w:rsidRPr="00013749" w14:paraId="33E64EFA" w14:textId="77777777" w:rsidTr="00517B36">
        <w:trPr>
          <w:trHeight w:val="17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EF3B" w14:textId="77777777" w:rsidR="00504407" w:rsidRPr="00504407" w:rsidRDefault="00504407" w:rsidP="0050440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 xml:space="preserve">LTO </w:t>
            </w:r>
          </w:p>
          <w:p w14:paraId="638376C9" w14:textId="77777777" w:rsidR="00504407" w:rsidRPr="00504407" w:rsidRDefault="00504407" w:rsidP="0050440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28.</w:t>
            </w:r>
          </w:p>
          <w:p w14:paraId="1B64A3D7" w14:textId="77777777" w:rsidR="00504407" w:rsidRPr="00504407" w:rsidRDefault="00504407" w:rsidP="009171E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ECA" w14:textId="77777777" w:rsidR="00504407" w:rsidRPr="00504407" w:rsidRDefault="00504407" w:rsidP="009171E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0440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VI. El calendario del ciclo escolar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0AB9" w14:textId="77777777" w:rsidR="00504407" w:rsidRPr="00504407" w:rsidRDefault="00504407" w:rsidP="00504407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504407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211E" w14:textId="77777777" w:rsidR="00504407" w:rsidRPr="00013749" w:rsidRDefault="00504407" w:rsidP="009171E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1416E" w14:textId="3D24CEDB" w:rsidR="00504407" w:rsidRPr="00504407" w:rsidRDefault="00504407" w:rsidP="009171E1">
            <w:pPr>
              <w:spacing w:after="0" w:line="240" w:lineRule="auto"/>
              <w:rPr>
                <w:rFonts w:eastAsia="Times New Roman" w:cs="Times New Roman"/>
                <w:sz w:val="18"/>
                <w:lang w:eastAsia="es-MX"/>
              </w:rPr>
            </w:pPr>
            <w:r w:rsidRPr="00504407">
              <w:rPr>
                <w:rFonts w:eastAsia="Times New Roman" w:cs="Times New Roman"/>
                <w:sz w:val="18"/>
                <w:lang w:eastAsia="es-MX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0861" w14:textId="77777777" w:rsidR="00504407" w:rsidRPr="00504407" w:rsidRDefault="00504407" w:rsidP="00504407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504407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6 LTO_Art_28_Fr_VI</w:t>
            </w:r>
          </w:p>
        </w:tc>
      </w:tr>
      <w:bookmarkEnd w:id="0"/>
      <w:tr w:rsidR="00347B02" w:rsidRPr="00C557EB" w14:paraId="515D651A" w14:textId="77777777" w:rsidTr="00D51FDC">
        <w:trPr>
          <w:trHeight w:val="1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3D41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4B9BE072" w14:textId="77777777" w:rsidR="00347B02" w:rsidRPr="00C557EB" w:rsidRDefault="00347B02" w:rsidP="00347B02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36.</w:t>
            </w:r>
            <w:r w:rsidRPr="00C557EB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C557EB">
              <w:rPr>
                <w:rFonts w:ascii="Candara" w:hAnsi="Candara" w:cs="Arial"/>
                <w:i/>
                <w:sz w:val="18"/>
                <w:szCs w:val="18"/>
              </w:rPr>
              <w:t xml:space="preserve">Los sujetos obligados que realicen obra pública, deberán difundir físicamente en el lugar de la obra, una placa o inscripción que señale que fue realizada con recursos públicos y el costo de la misma.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5CBE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Solo aplica a los sujetos obligados ejecutores de obra previa la revisión de su normatividad interna.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AB01" w14:textId="77777777" w:rsidR="00347B02" w:rsidRPr="00C557EB" w:rsidRDefault="00347B02" w:rsidP="00347B0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C557EB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83A" w14:textId="77777777" w:rsidR="00347B02" w:rsidRPr="00C557EB" w:rsidRDefault="00347B02" w:rsidP="00347B0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AF471" w14:textId="1E3E2DD6" w:rsidR="00347B02" w:rsidRPr="00C557EB" w:rsidRDefault="00504407" w:rsidP="00347B02">
            <w:pPr>
              <w:spacing w:after="0" w:line="240" w:lineRule="auto"/>
              <w:rPr>
                <w:rFonts w:eastAsia="Times New Roman" w:cstheme="minorHAnsi"/>
                <w:sz w:val="18"/>
                <w:lang w:eastAsia="es-MX"/>
              </w:rPr>
            </w:pPr>
            <w:r w:rsidRPr="00456DEB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>DEPARTAMENTO DE PROYECTOS, CONSTRUCCIÓN Y MANTENIMIENTO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7821" w14:textId="77777777" w:rsidR="00347B02" w:rsidRPr="00C557EB" w:rsidRDefault="00347B02" w:rsidP="00347B02">
            <w:pPr>
              <w:pStyle w:val="Ttulo3"/>
              <w:spacing w:after="240"/>
              <w:jc w:val="center"/>
              <w:rPr>
                <w:rFonts w:ascii="Candara" w:eastAsia="Times New Roman" w:hAnsi="Candara" w:cstheme="minorHAnsi"/>
                <w:b w:val="0"/>
                <w:color w:val="auto"/>
                <w:sz w:val="18"/>
                <w:szCs w:val="18"/>
                <w:lang w:val="es-MX" w:eastAsia="es-MX"/>
              </w:rPr>
            </w:pPr>
            <w:r w:rsidRPr="00C557EB">
              <w:rPr>
                <w:rFonts w:ascii="Candara" w:hAnsi="Candara"/>
                <w:b w:val="0"/>
                <w:color w:val="auto"/>
                <w:sz w:val="18"/>
                <w:szCs w:val="18"/>
              </w:rPr>
              <w:t>Formato  36 LTO_Art_36</w:t>
            </w:r>
          </w:p>
        </w:tc>
      </w:tr>
    </w:tbl>
    <w:p w14:paraId="1CB47A79" w14:textId="77777777" w:rsidR="00852F3A" w:rsidRPr="00C557EB" w:rsidRDefault="00852F3A" w:rsidP="0086030A">
      <w:pPr>
        <w:rPr>
          <w:rFonts w:ascii="Candara" w:hAnsi="Candara"/>
          <w:b/>
          <w:sz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4"/>
        <w:gridCol w:w="3532"/>
      </w:tblGrid>
      <w:tr w:rsidR="00504407" w:rsidRPr="00C557EB" w14:paraId="7892CA92" w14:textId="77777777" w:rsidTr="00504407">
        <w:trPr>
          <w:trHeight w:val="1362"/>
          <w:jc w:val="center"/>
        </w:trPr>
        <w:tc>
          <w:tcPr>
            <w:tcW w:w="4922" w:type="dxa"/>
          </w:tcPr>
          <w:tbl>
            <w:tblPr>
              <w:tblStyle w:val="Tablaconcuadrcula"/>
              <w:tblW w:w="10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3"/>
              <w:gridCol w:w="3550"/>
              <w:gridCol w:w="2985"/>
            </w:tblGrid>
            <w:tr w:rsidR="00D206B3" w14:paraId="6FAD9A62" w14:textId="77777777" w:rsidTr="0035284B">
              <w:trPr>
                <w:trHeight w:val="1122"/>
              </w:trPr>
              <w:tc>
                <w:tcPr>
                  <w:tcW w:w="4333" w:type="dxa"/>
                  <w:hideMark/>
                </w:tcPr>
                <w:p w14:paraId="60A6A050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506262FB" wp14:editId="697C0C3A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653415</wp:posOffset>
                            </wp:positionV>
                            <wp:extent cx="1493520" cy="0"/>
                            <wp:effectExtent l="0" t="0" r="0" b="0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35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3FBC676" id="Conector recto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6kHNesgEAAL8DAAAOAAAAAAAAAAAAAAAAAC4CAABkcnMvZTJvRG9j&#10;LnhtbFBLAQItABQABgAIAAAAIQAw+IHX3wAAAAoBAAAPAAAAAAAAAAAAAAAAAAwEAABkcnMvZG93&#10;bnJldi54bWxQSwUGAAAAAAQABADzAAAAGAUAAAAA&#10;" strokecolor="#4579b8 [3044]"/>
                        </w:pict>
                      </mc:Fallback>
                    </mc:AlternateContent>
                  </w:r>
                  <w:r>
                    <w:rPr>
                      <w:rFonts w:ascii="Candara" w:eastAsia="Calibri" w:hAnsi="Candara" w:cs="Times New Roman"/>
                      <w:sz w:val="18"/>
                    </w:rPr>
                    <w:t>Elaboró</w:t>
                  </w:r>
                </w:p>
              </w:tc>
              <w:tc>
                <w:tcPr>
                  <w:tcW w:w="3550" w:type="dxa"/>
                </w:tcPr>
                <w:p w14:paraId="73611206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56EDED21" wp14:editId="00AEDF96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653415</wp:posOffset>
                            </wp:positionV>
                            <wp:extent cx="1638300" cy="0"/>
                            <wp:effectExtent l="0" t="0" r="0" b="0"/>
                            <wp:wrapNone/>
                            <wp:docPr id="4" name="Conector rec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383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3E60B8A" id="Conector recto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" strokecolor="#4579b8 [3044]"/>
                        </w:pict>
                      </mc:Fallback>
                    </mc:AlternateContent>
                  </w:r>
                  <w:r>
                    <w:rPr>
                      <w:rFonts w:ascii="Candara" w:eastAsia="Calibri" w:hAnsi="Candara" w:cs="Times New Roman"/>
                      <w:sz w:val="18"/>
                    </w:rPr>
                    <w:t>Supervisó</w:t>
                  </w:r>
                </w:p>
                <w:p w14:paraId="6DFD5EC5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2C29AFAB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5644EF96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2DA83DBC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</w:tc>
              <w:tc>
                <w:tcPr>
                  <w:tcW w:w="2985" w:type="dxa"/>
                </w:tcPr>
                <w:p w14:paraId="2A5532E2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Autorizó</w:t>
                  </w:r>
                </w:p>
                <w:p w14:paraId="218DDCEC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5A6114E3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596B296C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7F20EFB8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4FC433BD" wp14:editId="3501C6FC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1714500" cy="9525"/>
                            <wp:effectExtent l="0" t="0" r="19050" b="28575"/>
                            <wp:wrapNone/>
                            <wp:docPr id="1" name="Conector rec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1450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2A656A3" id="Conector recto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1.65pt" to="12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" strokecolor="#4579b8 [3044]"/>
                        </w:pict>
                      </mc:Fallback>
                    </mc:AlternateContent>
                  </w:r>
                </w:p>
                <w:p w14:paraId="2D995DBB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</w:tc>
            </w:tr>
            <w:tr w:rsidR="00D206B3" w14:paraId="7EEFCB97" w14:textId="77777777" w:rsidTr="0035284B">
              <w:trPr>
                <w:trHeight w:val="200"/>
              </w:trPr>
              <w:tc>
                <w:tcPr>
                  <w:tcW w:w="4333" w:type="dxa"/>
                  <w:hideMark/>
                </w:tcPr>
                <w:p w14:paraId="72089E6E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Thomas Aguilar Mendoza</w:t>
                  </w:r>
                </w:p>
                <w:p w14:paraId="4FB2D37A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Jefe del Departamento de Quejas y Denuncias</w:t>
                  </w:r>
                </w:p>
              </w:tc>
              <w:tc>
                <w:tcPr>
                  <w:tcW w:w="3550" w:type="dxa"/>
                  <w:hideMark/>
                </w:tcPr>
                <w:p w14:paraId="1A67D05B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Blanca Irene Clavel Raymundo</w:t>
                  </w:r>
                </w:p>
                <w:p w14:paraId="1BB0EF27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Sub-Directora de Asuntos Jurídicos</w:t>
                  </w:r>
                </w:p>
              </w:tc>
              <w:tc>
                <w:tcPr>
                  <w:tcW w:w="2985" w:type="dxa"/>
                  <w:hideMark/>
                </w:tcPr>
                <w:p w14:paraId="6DD37891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Juan Carlos Camacho García</w:t>
                  </w:r>
                </w:p>
                <w:p w14:paraId="64C544DD" w14:textId="77777777" w:rsidR="00D206B3" w:rsidRDefault="00D206B3" w:rsidP="00D206B3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Director de Asuntos Jurídicos</w:t>
                  </w:r>
                </w:p>
              </w:tc>
            </w:tr>
          </w:tbl>
          <w:p w14:paraId="52CB2230" w14:textId="5C21A426" w:rsidR="00504407" w:rsidRPr="00C557EB" w:rsidRDefault="00504407" w:rsidP="006A0BA2">
            <w:pPr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4923" w:type="dxa"/>
          </w:tcPr>
          <w:p w14:paraId="430381AE" w14:textId="6CBA10A3" w:rsidR="00504407" w:rsidRPr="00C557EB" w:rsidRDefault="00504407" w:rsidP="006A0BA2">
            <w:pPr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504407" w:rsidRPr="00C557EB" w14:paraId="7BA8C0D6" w14:textId="77777777" w:rsidTr="00504407">
        <w:trPr>
          <w:trHeight w:val="244"/>
          <w:jc w:val="center"/>
        </w:trPr>
        <w:tc>
          <w:tcPr>
            <w:tcW w:w="4922" w:type="dxa"/>
          </w:tcPr>
          <w:p w14:paraId="64E0AF63" w14:textId="3A04AE7C" w:rsidR="00504407" w:rsidRPr="00C557EB" w:rsidRDefault="00504407" w:rsidP="0046056C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4923" w:type="dxa"/>
          </w:tcPr>
          <w:p w14:paraId="6F466BF6" w14:textId="11A31FB9" w:rsidR="00504407" w:rsidRPr="00C557EB" w:rsidRDefault="00504407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</w:tr>
    </w:tbl>
    <w:p w14:paraId="13FAD758" w14:textId="77777777" w:rsidR="00F74F9A" w:rsidRPr="00C557EB" w:rsidRDefault="00F74F9A" w:rsidP="00BE4863">
      <w:pPr>
        <w:rPr>
          <w:rFonts w:ascii="Candara" w:eastAsia="Calibri" w:hAnsi="Candara" w:cs="Times New Roman"/>
          <w:sz w:val="18"/>
        </w:rPr>
      </w:pPr>
    </w:p>
    <w:p w14:paraId="1923F95A" w14:textId="1F26F0E5" w:rsidR="009974A3" w:rsidRPr="00B610B0" w:rsidRDefault="0085175D" w:rsidP="00BE4863">
      <w:pPr>
        <w:rPr>
          <w:rFonts w:ascii="Candara" w:hAnsi="Candara"/>
          <w:sz w:val="18"/>
        </w:rPr>
      </w:pPr>
      <w:r w:rsidRPr="00C557EB">
        <w:rPr>
          <w:rFonts w:ascii="Candara" w:eastAsia="Calibri" w:hAnsi="Candara" w:cs="Times New Roman"/>
          <w:sz w:val="18"/>
        </w:rPr>
        <w:t xml:space="preserve">NOTA: </w:t>
      </w:r>
      <w:r w:rsidR="009974A3" w:rsidRPr="00C557EB">
        <w:rPr>
          <w:rFonts w:ascii="Candara" w:eastAsia="Calibri" w:hAnsi="Candara" w:cs="Times New Roman"/>
          <w:sz w:val="18"/>
        </w:rPr>
        <w:t>La validación de la  presente  tabla de</w:t>
      </w:r>
      <w:r w:rsidR="009974A3" w:rsidRPr="00C557EB">
        <w:rPr>
          <w:rFonts w:ascii="Candara" w:hAnsi="Candara"/>
          <w:sz w:val="18"/>
        </w:rPr>
        <w:t xml:space="preserve"> aplicabilidad</w:t>
      </w:r>
      <w:r w:rsidR="009974A3" w:rsidRPr="00C557EB">
        <w:rPr>
          <w:rFonts w:ascii="Candara" w:eastAsia="Calibri" w:hAnsi="Candara" w:cs="Times New Roman"/>
          <w:sz w:val="18"/>
        </w:rPr>
        <w:t xml:space="preserve"> es susceptible de modifica</w:t>
      </w:r>
      <w:r w:rsidR="00730A2C" w:rsidRPr="00C557EB">
        <w:rPr>
          <w:rFonts w:ascii="Candara" w:eastAsia="Calibri" w:hAnsi="Candara" w:cs="Times New Roman"/>
          <w:sz w:val="18"/>
        </w:rPr>
        <w:t>ción</w:t>
      </w:r>
      <w:r w:rsidR="009974A3" w:rsidRPr="00C557EB">
        <w:rPr>
          <w:rFonts w:ascii="Candara" w:eastAsia="Calibri" w:hAnsi="Candara" w:cs="Times New Roman"/>
          <w:sz w:val="18"/>
        </w:rPr>
        <w:t xml:space="preserve"> </w:t>
      </w:r>
      <w:r w:rsidR="00730A2C" w:rsidRPr="00C557EB">
        <w:rPr>
          <w:rFonts w:ascii="Candara" w:eastAsia="Calibri" w:hAnsi="Candara" w:cs="Times New Roman"/>
          <w:sz w:val="18"/>
        </w:rPr>
        <w:t>por el Consejo General</w:t>
      </w:r>
      <w:r w:rsidR="00F74F9A" w:rsidRPr="00C557EB">
        <w:rPr>
          <w:rFonts w:ascii="Candara" w:eastAsia="Calibri" w:hAnsi="Candara" w:cs="Times New Roman"/>
          <w:sz w:val="18"/>
        </w:rPr>
        <w:t xml:space="preserve"> de</w:t>
      </w:r>
      <w:r w:rsidR="009974A3" w:rsidRPr="00C557EB">
        <w:rPr>
          <w:rFonts w:ascii="Candara" w:eastAsia="Calibri" w:hAnsi="Candara" w:cs="Times New Roman"/>
          <w:sz w:val="18"/>
        </w:rPr>
        <w:t xml:space="preserve"> este Órgano Garante con base </w:t>
      </w:r>
      <w:r w:rsidR="00F74F9A" w:rsidRPr="00C557EB">
        <w:rPr>
          <w:rFonts w:ascii="Candara" w:eastAsia="Calibri" w:hAnsi="Candara" w:cs="Times New Roman"/>
          <w:sz w:val="18"/>
        </w:rPr>
        <w:t>en</w:t>
      </w:r>
      <w:r w:rsidR="009974A3" w:rsidRPr="00C557EB">
        <w:rPr>
          <w:rFonts w:ascii="Candara" w:eastAsia="Calibri" w:hAnsi="Candara" w:cs="Times New Roman"/>
          <w:sz w:val="18"/>
        </w:rPr>
        <w:t xml:space="preserve"> </w:t>
      </w:r>
      <w:r w:rsidRPr="00C557EB">
        <w:rPr>
          <w:rFonts w:ascii="Candara" w:eastAsia="Calibri" w:hAnsi="Candara" w:cs="Times New Roman"/>
          <w:sz w:val="18"/>
        </w:rPr>
        <w:t>las disposiciones legales aplicables</w:t>
      </w:r>
      <w:r w:rsidR="009974A3" w:rsidRPr="00C557EB">
        <w:rPr>
          <w:rFonts w:ascii="Candara" w:eastAsia="Calibri" w:hAnsi="Candara" w:cs="Times New Roman"/>
          <w:sz w:val="18"/>
        </w:rPr>
        <w:t xml:space="preserve">. </w:t>
      </w:r>
      <w:r w:rsidR="00CB1052" w:rsidRPr="00C557EB">
        <w:rPr>
          <w:rFonts w:ascii="Candara" w:hAnsi="Candara"/>
          <w:sz w:val="18"/>
        </w:rPr>
        <w:t>Oaxaca de Juárez, Oaxaca</w:t>
      </w:r>
      <w:r w:rsidR="009974A3" w:rsidRPr="00C557EB">
        <w:rPr>
          <w:rFonts w:ascii="Candara" w:hAnsi="Candara"/>
          <w:sz w:val="18"/>
        </w:rPr>
        <w:t xml:space="preserve">, </w:t>
      </w:r>
      <w:r w:rsidR="00AD494A">
        <w:rPr>
          <w:rFonts w:ascii="Candara" w:hAnsi="Candara"/>
          <w:sz w:val="18"/>
        </w:rPr>
        <w:t>29</w:t>
      </w:r>
      <w:r w:rsidR="0073758E" w:rsidRPr="00AD494A">
        <w:rPr>
          <w:rFonts w:ascii="Candara" w:hAnsi="Candara"/>
          <w:sz w:val="18"/>
        </w:rPr>
        <w:t xml:space="preserve"> de abril </w:t>
      </w:r>
      <w:r w:rsidR="00BE4863" w:rsidRPr="00AD494A">
        <w:rPr>
          <w:rFonts w:ascii="Candara" w:hAnsi="Candara"/>
          <w:sz w:val="18"/>
        </w:rPr>
        <w:t>de 202</w:t>
      </w:r>
      <w:r w:rsidR="002B7163" w:rsidRPr="00AD494A">
        <w:rPr>
          <w:rFonts w:ascii="Candara" w:hAnsi="Candara"/>
          <w:sz w:val="18"/>
        </w:rPr>
        <w:t>1</w:t>
      </w:r>
      <w:r w:rsidR="00B610B0" w:rsidRPr="00AD494A">
        <w:rPr>
          <w:rFonts w:ascii="Candara" w:hAnsi="Candara"/>
          <w:sz w:val="18"/>
        </w:rPr>
        <w:t>.</w:t>
      </w:r>
    </w:p>
    <w:sectPr w:rsidR="009974A3" w:rsidRPr="00B610B0" w:rsidSect="0098438C">
      <w:headerReference w:type="default" r:id="rId8"/>
      <w:footerReference w:type="default" r:id="rId9"/>
      <w:pgSz w:w="15840" w:h="12240" w:orient="landscape"/>
      <w:pgMar w:top="720" w:right="720" w:bottom="1135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8450" w14:textId="77777777" w:rsidR="00686F5A" w:rsidRDefault="00686F5A" w:rsidP="00EB2BF3">
      <w:pPr>
        <w:spacing w:after="0" w:line="240" w:lineRule="auto"/>
      </w:pPr>
      <w:r>
        <w:separator/>
      </w:r>
    </w:p>
  </w:endnote>
  <w:endnote w:type="continuationSeparator" w:id="0">
    <w:p w14:paraId="63D183E1" w14:textId="77777777" w:rsidR="00686F5A" w:rsidRDefault="00686F5A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2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714F0B" w14:textId="77777777" w:rsidR="00E6792C" w:rsidRDefault="00E6792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5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5FC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F26004" w14:textId="77777777" w:rsidR="00E6792C" w:rsidRDefault="00E6792C" w:rsidP="009877B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52B3" w14:textId="77777777" w:rsidR="00686F5A" w:rsidRDefault="00686F5A" w:rsidP="00EB2BF3">
      <w:pPr>
        <w:spacing w:after="0" w:line="240" w:lineRule="auto"/>
      </w:pPr>
      <w:r>
        <w:separator/>
      </w:r>
    </w:p>
  </w:footnote>
  <w:footnote w:type="continuationSeparator" w:id="0">
    <w:p w14:paraId="49CE6D7B" w14:textId="77777777" w:rsidR="00686F5A" w:rsidRDefault="00686F5A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961B" w14:textId="77777777" w:rsidR="00E6792C" w:rsidRPr="00646F13" w:rsidRDefault="00E6792C" w:rsidP="00E5334A">
    <w:pPr>
      <w:pStyle w:val="Encabezado"/>
      <w:jc w:val="right"/>
      <w:rPr>
        <w:rFonts w:ascii="Candara" w:hAnsi="Candara"/>
        <w:sz w:val="14"/>
      </w:rPr>
    </w:pPr>
  </w:p>
  <w:p w14:paraId="7BE6648B" w14:textId="77777777" w:rsidR="00E6792C" w:rsidRDefault="00E679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0FCD"/>
    <w:multiLevelType w:val="hybridMultilevel"/>
    <w:tmpl w:val="19A4FAA6"/>
    <w:lvl w:ilvl="0" w:tplc="08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6E98003F"/>
    <w:multiLevelType w:val="hybridMultilevel"/>
    <w:tmpl w:val="1E5E7900"/>
    <w:lvl w:ilvl="0" w:tplc="F9C0E30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D04"/>
    <w:rsid w:val="00000957"/>
    <w:rsid w:val="0001092A"/>
    <w:rsid w:val="00013538"/>
    <w:rsid w:val="00013DAE"/>
    <w:rsid w:val="00013DC3"/>
    <w:rsid w:val="00016034"/>
    <w:rsid w:val="00024673"/>
    <w:rsid w:val="00040E3E"/>
    <w:rsid w:val="00043FEB"/>
    <w:rsid w:val="00045A4B"/>
    <w:rsid w:val="000475C1"/>
    <w:rsid w:val="00047A31"/>
    <w:rsid w:val="00051ECC"/>
    <w:rsid w:val="0005554A"/>
    <w:rsid w:val="000610BC"/>
    <w:rsid w:val="0006606D"/>
    <w:rsid w:val="00073191"/>
    <w:rsid w:val="000772C5"/>
    <w:rsid w:val="000774D7"/>
    <w:rsid w:val="00081E7E"/>
    <w:rsid w:val="000822E4"/>
    <w:rsid w:val="000826F1"/>
    <w:rsid w:val="0009205A"/>
    <w:rsid w:val="000A57A9"/>
    <w:rsid w:val="000B04BC"/>
    <w:rsid w:val="000B3260"/>
    <w:rsid w:val="000B41CC"/>
    <w:rsid w:val="000C40C9"/>
    <w:rsid w:val="000C76E3"/>
    <w:rsid w:val="000D0957"/>
    <w:rsid w:val="000D2D2A"/>
    <w:rsid w:val="000D7C95"/>
    <w:rsid w:val="000E0289"/>
    <w:rsid w:val="000E1675"/>
    <w:rsid w:val="000E7563"/>
    <w:rsid w:val="000F414C"/>
    <w:rsid w:val="000F7861"/>
    <w:rsid w:val="00107A73"/>
    <w:rsid w:val="00107B62"/>
    <w:rsid w:val="00110C06"/>
    <w:rsid w:val="00110E03"/>
    <w:rsid w:val="0012486D"/>
    <w:rsid w:val="001250BD"/>
    <w:rsid w:val="00126F17"/>
    <w:rsid w:val="00133B02"/>
    <w:rsid w:val="001361DD"/>
    <w:rsid w:val="00140EBB"/>
    <w:rsid w:val="001464CF"/>
    <w:rsid w:val="00154C77"/>
    <w:rsid w:val="0016057C"/>
    <w:rsid w:val="00164F60"/>
    <w:rsid w:val="00166EF2"/>
    <w:rsid w:val="00175E88"/>
    <w:rsid w:val="001764AF"/>
    <w:rsid w:val="00185673"/>
    <w:rsid w:val="001913B7"/>
    <w:rsid w:val="001922C6"/>
    <w:rsid w:val="001A0126"/>
    <w:rsid w:val="001A06DD"/>
    <w:rsid w:val="001A3181"/>
    <w:rsid w:val="001A5308"/>
    <w:rsid w:val="001B1A08"/>
    <w:rsid w:val="001B2B1B"/>
    <w:rsid w:val="001B7019"/>
    <w:rsid w:val="001B73FD"/>
    <w:rsid w:val="001B77DA"/>
    <w:rsid w:val="001C2A7A"/>
    <w:rsid w:val="001C564C"/>
    <w:rsid w:val="001D2C2C"/>
    <w:rsid w:val="001D3E14"/>
    <w:rsid w:val="001D5614"/>
    <w:rsid w:val="001D6443"/>
    <w:rsid w:val="001D71C3"/>
    <w:rsid w:val="001F048B"/>
    <w:rsid w:val="001F1BBA"/>
    <w:rsid w:val="001F3780"/>
    <w:rsid w:val="00200567"/>
    <w:rsid w:val="00204E46"/>
    <w:rsid w:val="00207854"/>
    <w:rsid w:val="0021012C"/>
    <w:rsid w:val="0021088D"/>
    <w:rsid w:val="00214CF5"/>
    <w:rsid w:val="0021562D"/>
    <w:rsid w:val="00222192"/>
    <w:rsid w:val="00225CBD"/>
    <w:rsid w:val="0024344B"/>
    <w:rsid w:val="00245E46"/>
    <w:rsid w:val="00251753"/>
    <w:rsid w:val="002519D1"/>
    <w:rsid w:val="00251EFE"/>
    <w:rsid w:val="00252ADA"/>
    <w:rsid w:val="00260CE5"/>
    <w:rsid w:val="00264F17"/>
    <w:rsid w:val="002709B0"/>
    <w:rsid w:val="00274E8A"/>
    <w:rsid w:val="0028096A"/>
    <w:rsid w:val="00282044"/>
    <w:rsid w:val="0028233D"/>
    <w:rsid w:val="002838AD"/>
    <w:rsid w:val="002917BD"/>
    <w:rsid w:val="00293672"/>
    <w:rsid w:val="00296423"/>
    <w:rsid w:val="00297A36"/>
    <w:rsid w:val="00297E01"/>
    <w:rsid w:val="002A1093"/>
    <w:rsid w:val="002B14B7"/>
    <w:rsid w:val="002B23F6"/>
    <w:rsid w:val="002B7163"/>
    <w:rsid w:val="002C08C7"/>
    <w:rsid w:val="002D777C"/>
    <w:rsid w:val="002F30F9"/>
    <w:rsid w:val="002F34FF"/>
    <w:rsid w:val="00300375"/>
    <w:rsid w:val="003009C3"/>
    <w:rsid w:val="003133B9"/>
    <w:rsid w:val="00345658"/>
    <w:rsid w:val="0034728F"/>
    <w:rsid w:val="00347B02"/>
    <w:rsid w:val="003515D3"/>
    <w:rsid w:val="00351FC7"/>
    <w:rsid w:val="00353D7A"/>
    <w:rsid w:val="00354661"/>
    <w:rsid w:val="0035573C"/>
    <w:rsid w:val="00370701"/>
    <w:rsid w:val="003856C5"/>
    <w:rsid w:val="00385E70"/>
    <w:rsid w:val="003865FC"/>
    <w:rsid w:val="00387AF3"/>
    <w:rsid w:val="003909AD"/>
    <w:rsid w:val="003B692A"/>
    <w:rsid w:val="003C1ED5"/>
    <w:rsid w:val="003C3C43"/>
    <w:rsid w:val="003D3301"/>
    <w:rsid w:val="003E13B0"/>
    <w:rsid w:val="003E6E63"/>
    <w:rsid w:val="003F2DEB"/>
    <w:rsid w:val="003F3DC0"/>
    <w:rsid w:val="003F60FD"/>
    <w:rsid w:val="00401521"/>
    <w:rsid w:val="00405092"/>
    <w:rsid w:val="00412147"/>
    <w:rsid w:val="004244B8"/>
    <w:rsid w:val="0043581C"/>
    <w:rsid w:val="00442006"/>
    <w:rsid w:val="00442723"/>
    <w:rsid w:val="00447079"/>
    <w:rsid w:val="00450829"/>
    <w:rsid w:val="00452FB5"/>
    <w:rsid w:val="00455D6B"/>
    <w:rsid w:val="004602A9"/>
    <w:rsid w:val="0046056C"/>
    <w:rsid w:val="0046100C"/>
    <w:rsid w:val="00465309"/>
    <w:rsid w:val="0047230A"/>
    <w:rsid w:val="00473B22"/>
    <w:rsid w:val="004755B4"/>
    <w:rsid w:val="00481955"/>
    <w:rsid w:val="00481D07"/>
    <w:rsid w:val="004865BB"/>
    <w:rsid w:val="0049186F"/>
    <w:rsid w:val="00492CA2"/>
    <w:rsid w:val="00493B9E"/>
    <w:rsid w:val="00494C1B"/>
    <w:rsid w:val="004973C4"/>
    <w:rsid w:val="004A59DF"/>
    <w:rsid w:val="004A77C3"/>
    <w:rsid w:val="004B1C35"/>
    <w:rsid w:val="004B23D1"/>
    <w:rsid w:val="004B273E"/>
    <w:rsid w:val="004C5831"/>
    <w:rsid w:val="004D0CF7"/>
    <w:rsid w:val="004D1952"/>
    <w:rsid w:val="004D1BDD"/>
    <w:rsid w:val="004D21CE"/>
    <w:rsid w:val="004E6C06"/>
    <w:rsid w:val="004F08BD"/>
    <w:rsid w:val="004F3FDA"/>
    <w:rsid w:val="00504407"/>
    <w:rsid w:val="00506D3A"/>
    <w:rsid w:val="00506F3D"/>
    <w:rsid w:val="005159B4"/>
    <w:rsid w:val="00516694"/>
    <w:rsid w:val="00517B36"/>
    <w:rsid w:val="0052343C"/>
    <w:rsid w:val="00526F1F"/>
    <w:rsid w:val="00531DF8"/>
    <w:rsid w:val="00535D22"/>
    <w:rsid w:val="0054343C"/>
    <w:rsid w:val="005534AB"/>
    <w:rsid w:val="00572F62"/>
    <w:rsid w:val="0058018F"/>
    <w:rsid w:val="00586D04"/>
    <w:rsid w:val="0059101C"/>
    <w:rsid w:val="00592A04"/>
    <w:rsid w:val="00592C6A"/>
    <w:rsid w:val="005A0269"/>
    <w:rsid w:val="005A4CA7"/>
    <w:rsid w:val="005B1BA5"/>
    <w:rsid w:val="005B619B"/>
    <w:rsid w:val="005C35D9"/>
    <w:rsid w:val="005C4B2D"/>
    <w:rsid w:val="005C6237"/>
    <w:rsid w:val="005C6D00"/>
    <w:rsid w:val="005C7E94"/>
    <w:rsid w:val="005D071A"/>
    <w:rsid w:val="005D5ACD"/>
    <w:rsid w:val="005F0CA3"/>
    <w:rsid w:val="005F641F"/>
    <w:rsid w:val="006004D7"/>
    <w:rsid w:val="006028A3"/>
    <w:rsid w:val="0060302D"/>
    <w:rsid w:val="006044FE"/>
    <w:rsid w:val="00607CF7"/>
    <w:rsid w:val="00612499"/>
    <w:rsid w:val="00613B39"/>
    <w:rsid w:val="00616F98"/>
    <w:rsid w:val="006175E1"/>
    <w:rsid w:val="006217B4"/>
    <w:rsid w:val="00623E04"/>
    <w:rsid w:val="0062438E"/>
    <w:rsid w:val="006279BC"/>
    <w:rsid w:val="00630490"/>
    <w:rsid w:val="00631E99"/>
    <w:rsid w:val="00635191"/>
    <w:rsid w:val="00636C45"/>
    <w:rsid w:val="00641F9D"/>
    <w:rsid w:val="00643DFB"/>
    <w:rsid w:val="006459A9"/>
    <w:rsid w:val="00646F13"/>
    <w:rsid w:val="006533BF"/>
    <w:rsid w:val="006535CA"/>
    <w:rsid w:val="00655190"/>
    <w:rsid w:val="00655315"/>
    <w:rsid w:val="00656EED"/>
    <w:rsid w:val="006571CF"/>
    <w:rsid w:val="00657231"/>
    <w:rsid w:val="00662FA0"/>
    <w:rsid w:val="00666CE9"/>
    <w:rsid w:val="0067334D"/>
    <w:rsid w:val="0067424F"/>
    <w:rsid w:val="00677F47"/>
    <w:rsid w:val="00681C83"/>
    <w:rsid w:val="00684240"/>
    <w:rsid w:val="00686F5A"/>
    <w:rsid w:val="00691467"/>
    <w:rsid w:val="006939A1"/>
    <w:rsid w:val="006946D6"/>
    <w:rsid w:val="006A0974"/>
    <w:rsid w:val="006A0BA2"/>
    <w:rsid w:val="006A427E"/>
    <w:rsid w:val="006A5A0E"/>
    <w:rsid w:val="006A7BFA"/>
    <w:rsid w:val="006B0AD0"/>
    <w:rsid w:val="006B2898"/>
    <w:rsid w:val="006B3889"/>
    <w:rsid w:val="006B43BF"/>
    <w:rsid w:val="006B5A1D"/>
    <w:rsid w:val="006C2D55"/>
    <w:rsid w:val="006C56E4"/>
    <w:rsid w:val="006D1544"/>
    <w:rsid w:val="006D76D1"/>
    <w:rsid w:val="006E7E5C"/>
    <w:rsid w:val="006F2CDE"/>
    <w:rsid w:val="00700800"/>
    <w:rsid w:val="00703876"/>
    <w:rsid w:val="00703BD0"/>
    <w:rsid w:val="00713688"/>
    <w:rsid w:val="00714A73"/>
    <w:rsid w:val="00716476"/>
    <w:rsid w:val="0071791C"/>
    <w:rsid w:val="00730A2C"/>
    <w:rsid w:val="00733E23"/>
    <w:rsid w:val="00736878"/>
    <w:rsid w:val="0073758E"/>
    <w:rsid w:val="00737DE1"/>
    <w:rsid w:val="007474F8"/>
    <w:rsid w:val="00750F25"/>
    <w:rsid w:val="00753598"/>
    <w:rsid w:val="007545D7"/>
    <w:rsid w:val="007558A9"/>
    <w:rsid w:val="007632C4"/>
    <w:rsid w:val="00771968"/>
    <w:rsid w:val="0077488C"/>
    <w:rsid w:val="007862D7"/>
    <w:rsid w:val="00794FE3"/>
    <w:rsid w:val="00795270"/>
    <w:rsid w:val="0079681A"/>
    <w:rsid w:val="00796969"/>
    <w:rsid w:val="007A0690"/>
    <w:rsid w:val="007A2255"/>
    <w:rsid w:val="007A69D5"/>
    <w:rsid w:val="007B53C6"/>
    <w:rsid w:val="007B61FD"/>
    <w:rsid w:val="007C41D7"/>
    <w:rsid w:val="007C4AB4"/>
    <w:rsid w:val="007D0624"/>
    <w:rsid w:val="007E104B"/>
    <w:rsid w:val="007E32FE"/>
    <w:rsid w:val="007F38FF"/>
    <w:rsid w:val="007F601D"/>
    <w:rsid w:val="008001DC"/>
    <w:rsid w:val="00816400"/>
    <w:rsid w:val="00817EE0"/>
    <w:rsid w:val="0082322B"/>
    <w:rsid w:val="00833AD9"/>
    <w:rsid w:val="00834EE3"/>
    <w:rsid w:val="00836891"/>
    <w:rsid w:val="008375A5"/>
    <w:rsid w:val="00850E48"/>
    <w:rsid w:val="0085175D"/>
    <w:rsid w:val="00852F3A"/>
    <w:rsid w:val="00857FBB"/>
    <w:rsid w:val="0086030A"/>
    <w:rsid w:val="00860BAA"/>
    <w:rsid w:val="00867F3A"/>
    <w:rsid w:val="0087100B"/>
    <w:rsid w:val="00871BBE"/>
    <w:rsid w:val="0087224F"/>
    <w:rsid w:val="00874DC1"/>
    <w:rsid w:val="0089459E"/>
    <w:rsid w:val="00895B0D"/>
    <w:rsid w:val="008A5A4F"/>
    <w:rsid w:val="008B1928"/>
    <w:rsid w:val="008B2008"/>
    <w:rsid w:val="008B2338"/>
    <w:rsid w:val="008C29B3"/>
    <w:rsid w:val="008C4023"/>
    <w:rsid w:val="008C77B5"/>
    <w:rsid w:val="008D7C50"/>
    <w:rsid w:val="009044F0"/>
    <w:rsid w:val="009101BF"/>
    <w:rsid w:val="009159B7"/>
    <w:rsid w:val="00916A94"/>
    <w:rsid w:val="009315DD"/>
    <w:rsid w:val="00932602"/>
    <w:rsid w:val="009332D7"/>
    <w:rsid w:val="009351F6"/>
    <w:rsid w:val="00937B23"/>
    <w:rsid w:val="00942EEC"/>
    <w:rsid w:val="009458AA"/>
    <w:rsid w:val="00945DEC"/>
    <w:rsid w:val="00947576"/>
    <w:rsid w:val="00950D6A"/>
    <w:rsid w:val="0095183E"/>
    <w:rsid w:val="00960BE1"/>
    <w:rsid w:val="00961EF6"/>
    <w:rsid w:val="009622A9"/>
    <w:rsid w:val="0098438C"/>
    <w:rsid w:val="00984934"/>
    <w:rsid w:val="0098535A"/>
    <w:rsid w:val="009877BA"/>
    <w:rsid w:val="0099078E"/>
    <w:rsid w:val="009936C2"/>
    <w:rsid w:val="00996ABD"/>
    <w:rsid w:val="009974A3"/>
    <w:rsid w:val="009975EF"/>
    <w:rsid w:val="009A0D6D"/>
    <w:rsid w:val="009A63D8"/>
    <w:rsid w:val="009B1B45"/>
    <w:rsid w:val="009B30B4"/>
    <w:rsid w:val="009C4C82"/>
    <w:rsid w:val="009D08B5"/>
    <w:rsid w:val="009D4BA9"/>
    <w:rsid w:val="009D52BA"/>
    <w:rsid w:val="009D6217"/>
    <w:rsid w:val="009D668B"/>
    <w:rsid w:val="009D6F9E"/>
    <w:rsid w:val="009F0F97"/>
    <w:rsid w:val="009F29D0"/>
    <w:rsid w:val="009F36DA"/>
    <w:rsid w:val="00A1206C"/>
    <w:rsid w:val="00A21B57"/>
    <w:rsid w:val="00A30F35"/>
    <w:rsid w:val="00A32A30"/>
    <w:rsid w:val="00A35225"/>
    <w:rsid w:val="00A3727E"/>
    <w:rsid w:val="00A418BC"/>
    <w:rsid w:val="00A43D49"/>
    <w:rsid w:val="00A52275"/>
    <w:rsid w:val="00A56457"/>
    <w:rsid w:val="00A647FC"/>
    <w:rsid w:val="00A65CED"/>
    <w:rsid w:val="00A76E2F"/>
    <w:rsid w:val="00A7781B"/>
    <w:rsid w:val="00A81766"/>
    <w:rsid w:val="00A8541C"/>
    <w:rsid w:val="00A902C8"/>
    <w:rsid w:val="00AA0D16"/>
    <w:rsid w:val="00AA6EEF"/>
    <w:rsid w:val="00AB088B"/>
    <w:rsid w:val="00AB1D9F"/>
    <w:rsid w:val="00AC7CE1"/>
    <w:rsid w:val="00AD494A"/>
    <w:rsid w:val="00AD7A0B"/>
    <w:rsid w:val="00AE257A"/>
    <w:rsid w:val="00AE3C40"/>
    <w:rsid w:val="00AF43A7"/>
    <w:rsid w:val="00AF6684"/>
    <w:rsid w:val="00B077FF"/>
    <w:rsid w:val="00B13C4A"/>
    <w:rsid w:val="00B148A2"/>
    <w:rsid w:val="00B1738B"/>
    <w:rsid w:val="00B21CC7"/>
    <w:rsid w:val="00B253C4"/>
    <w:rsid w:val="00B30DB5"/>
    <w:rsid w:val="00B35281"/>
    <w:rsid w:val="00B35DBD"/>
    <w:rsid w:val="00B55107"/>
    <w:rsid w:val="00B610B0"/>
    <w:rsid w:val="00B64188"/>
    <w:rsid w:val="00B67103"/>
    <w:rsid w:val="00B67A71"/>
    <w:rsid w:val="00B67ED0"/>
    <w:rsid w:val="00B72A9B"/>
    <w:rsid w:val="00B74576"/>
    <w:rsid w:val="00B754CE"/>
    <w:rsid w:val="00B76B2F"/>
    <w:rsid w:val="00B813DC"/>
    <w:rsid w:val="00B84FD8"/>
    <w:rsid w:val="00B874CC"/>
    <w:rsid w:val="00B91770"/>
    <w:rsid w:val="00B9222E"/>
    <w:rsid w:val="00BA0216"/>
    <w:rsid w:val="00BA0D2C"/>
    <w:rsid w:val="00BA15DC"/>
    <w:rsid w:val="00BA2D80"/>
    <w:rsid w:val="00BB138D"/>
    <w:rsid w:val="00BC1ABB"/>
    <w:rsid w:val="00BC7E79"/>
    <w:rsid w:val="00BD1D68"/>
    <w:rsid w:val="00BD24FF"/>
    <w:rsid w:val="00BD4442"/>
    <w:rsid w:val="00BD6908"/>
    <w:rsid w:val="00BE4863"/>
    <w:rsid w:val="00BE4B9B"/>
    <w:rsid w:val="00BE6D55"/>
    <w:rsid w:val="00BF550D"/>
    <w:rsid w:val="00BF62E3"/>
    <w:rsid w:val="00C00A1F"/>
    <w:rsid w:val="00C026A8"/>
    <w:rsid w:val="00C0295A"/>
    <w:rsid w:val="00C17A9E"/>
    <w:rsid w:val="00C21A79"/>
    <w:rsid w:val="00C23B58"/>
    <w:rsid w:val="00C310AC"/>
    <w:rsid w:val="00C32A6F"/>
    <w:rsid w:val="00C374E4"/>
    <w:rsid w:val="00C37C34"/>
    <w:rsid w:val="00C546CB"/>
    <w:rsid w:val="00C557EB"/>
    <w:rsid w:val="00C56340"/>
    <w:rsid w:val="00C66DDE"/>
    <w:rsid w:val="00C71AA6"/>
    <w:rsid w:val="00C75180"/>
    <w:rsid w:val="00C7675D"/>
    <w:rsid w:val="00C83170"/>
    <w:rsid w:val="00C8344A"/>
    <w:rsid w:val="00C83B9D"/>
    <w:rsid w:val="00C93E27"/>
    <w:rsid w:val="00CA02AF"/>
    <w:rsid w:val="00CB1052"/>
    <w:rsid w:val="00CC5DCF"/>
    <w:rsid w:val="00CD197E"/>
    <w:rsid w:val="00CD5A86"/>
    <w:rsid w:val="00CE092E"/>
    <w:rsid w:val="00CE5346"/>
    <w:rsid w:val="00CE53E4"/>
    <w:rsid w:val="00CE6958"/>
    <w:rsid w:val="00CF7398"/>
    <w:rsid w:val="00D00934"/>
    <w:rsid w:val="00D05EDE"/>
    <w:rsid w:val="00D0792D"/>
    <w:rsid w:val="00D13D02"/>
    <w:rsid w:val="00D206B3"/>
    <w:rsid w:val="00D22901"/>
    <w:rsid w:val="00D24566"/>
    <w:rsid w:val="00D30671"/>
    <w:rsid w:val="00D3219B"/>
    <w:rsid w:val="00D3238B"/>
    <w:rsid w:val="00D346B0"/>
    <w:rsid w:val="00D3472E"/>
    <w:rsid w:val="00D35D78"/>
    <w:rsid w:val="00D379B2"/>
    <w:rsid w:val="00D44517"/>
    <w:rsid w:val="00D51FDC"/>
    <w:rsid w:val="00D52172"/>
    <w:rsid w:val="00D550A0"/>
    <w:rsid w:val="00D60ABE"/>
    <w:rsid w:val="00D64E17"/>
    <w:rsid w:val="00D733EB"/>
    <w:rsid w:val="00D77045"/>
    <w:rsid w:val="00D840AC"/>
    <w:rsid w:val="00D865B0"/>
    <w:rsid w:val="00D929F7"/>
    <w:rsid w:val="00D94410"/>
    <w:rsid w:val="00D950D9"/>
    <w:rsid w:val="00D953F0"/>
    <w:rsid w:val="00D97458"/>
    <w:rsid w:val="00DA06C8"/>
    <w:rsid w:val="00DA27C4"/>
    <w:rsid w:val="00DD7357"/>
    <w:rsid w:val="00DE2A64"/>
    <w:rsid w:val="00DE36ED"/>
    <w:rsid w:val="00DE4040"/>
    <w:rsid w:val="00DF2BB3"/>
    <w:rsid w:val="00DF3DAA"/>
    <w:rsid w:val="00E029AA"/>
    <w:rsid w:val="00E02B6E"/>
    <w:rsid w:val="00E11B42"/>
    <w:rsid w:val="00E151A4"/>
    <w:rsid w:val="00E20284"/>
    <w:rsid w:val="00E3526A"/>
    <w:rsid w:val="00E3603D"/>
    <w:rsid w:val="00E4243D"/>
    <w:rsid w:val="00E42D97"/>
    <w:rsid w:val="00E43250"/>
    <w:rsid w:val="00E46601"/>
    <w:rsid w:val="00E4726E"/>
    <w:rsid w:val="00E5334A"/>
    <w:rsid w:val="00E53978"/>
    <w:rsid w:val="00E56365"/>
    <w:rsid w:val="00E62FC5"/>
    <w:rsid w:val="00E6792C"/>
    <w:rsid w:val="00E70EA3"/>
    <w:rsid w:val="00E73506"/>
    <w:rsid w:val="00E75A8B"/>
    <w:rsid w:val="00E766B8"/>
    <w:rsid w:val="00E773B8"/>
    <w:rsid w:val="00E774C4"/>
    <w:rsid w:val="00E8740A"/>
    <w:rsid w:val="00E923D4"/>
    <w:rsid w:val="00E9431B"/>
    <w:rsid w:val="00E948C2"/>
    <w:rsid w:val="00E9516E"/>
    <w:rsid w:val="00E95773"/>
    <w:rsid w:val="00E964A6"/>
    <w:rsid w:val="00EA17DD"/>
    <w:rsid w:val="00EA4E80"/>
    <w:rsid w:val="00EA5415"/>
    <w:rsid w:val="00EB1E59"/>
    <w:rsid w:val="00EB2BF3"/>
    <w:rsid w:val="00EB3F0D"/>
    <w:rsid w:val="00EB5062"/>
    <w:rsid w:val="00EB7037"/>
    <w:rsid w:val="00EC231B"/>
    <w:rsid w:val="00EC2F16"/>
    <w:rsid w:val="00EC2F89"/>
    <w:rsid w:val="00EC6AB8"/>
    <w:rsid w:val="00ED1005"/>
    <w:rsid w:val="00ED137B"/>
    <w:rsid w:val="00EF0EF3"/>
    <w:rsid w:val="00EF1F0E"/>
    <w:rsid w:val="00EF73A0"/>
    <w:rsid w:val="00F014F6"/>
    <w:rsid w:val="00F021E7"/>
    <w:rsid w:val="00F06C90"/>
    <w:rsid w:val="00F07324"/>
    <w:rsid w:val="00F14936"/>
    <w:rsid w:val="00F14B63"/>
    <w:rsid w:val="00F16769"/>
    <w:rsid w:val="00F17345"/>
    <w:rsid w:val="00F23B84"/>
    <w:rsid w:val="00F24DB9"/>
    <w:rsid w:val="00F3062F"/>
    <w:rsid w:val="00F35EA9"/>
    <w:rsid w:val="00F421E8"/>
    <w:rsid w:val="00F5487B"/>
    <w:rsid w:val="00F55B47"/>
    <w:rsid w:val="00F5748E"/>
    <w:rsid w:val="00F64C51"/>
    <w:rsid w:val="00F679D8"/>
    <w:rsid w:val="00F74F9A"/>
    <w:rsid w:val="00F806D4"/>
    <w:rsid w:val="00F81CD4"/>
    <w:rsid w:val="00F82B7A"/>
    <w:rsid w:val="00F903AD"/>
    <w:rsid w:val="00F914BB"/>
    <w:rsid w:val="00F968F9"/>
    <w:rsid w:val="00FA0FE1"/>
    <w:rsid w:val="00FB1FEB"/>
    <w:rsid w:val="00FB2106"/>
    <w:rsid w:val="00FB37A6"/>
    <w:rsid w:val="00FC2CB4"/>
    <w:rsid w:val="00FC37AE"/>
    <w:rsid w:val="00FD1EAA"/>
    <w:rsid w:val="00FD5278"/>
    <w:rsid w:val="00FD602E"/>
    <w:rsid w:val="00FE634A"/>
    <w:rsid w:val="00FF1F35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D9510"/>
  <w15:docId w15:val="{309576C1-3F9D-4FBD-B8AC-65407513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850E-2434-456E-B43A-FC5149F5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3364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Subdireccion</cp:lastModifiedBy>
  <cp:revision>10</cp:revision>
  <cp:lastPrinted>2021-03-13T02:17:00Z</cp:lastPrinted>
  <dcterms:created xsi:type="dcterms:W3CDTF">2021-04-08T17:48:00Z</dcterms:created>
  <dcterms:modified xsi:type="dcterms:W3CDTF">2021-04-27T13:08:00Z</dcterms:modified>
</cp:coreProperties>
</file>